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0E1F" w14:textId="591D943F" w:rsidR="00CE04DC" w:rsidRPr="00352429" w:rsidRDefault="00793421" w:rsidP="00B44F7D">
      <w:pPr>
        <w:spacing w:line="360" w:lineRule="auto"/>
        <w:ind w:firstLine="567"/>
        <w:jc w:val="center"/>
        <w:rPr>
          <w:b/>
          <w:bCs/>
          <w:sz w:val="28"/>
          <w:szCs w:val="28"/>
          <w:lang w:val="uk-UA"/>
        </w:rPr>
      </w:pPr>
      <w:r w:rsidRPr="00352429">
        <w:rPr>
          <w:b/>
          <w:bCs/>
          <w:sz w:val="28"/>
          <w:szCs w:val="28"/>
          <w:lang w:val="uk-UA"/>
        </w:rPr>
        <w:t>ПРИВАТНИЙ ВИЩИЙ НАВЧАЛЬНИЙ ЗАКЛАД</w:t>
      </w:r>
    </w:p>
    <w:p w14:paraId="1CF7613F" w14:textId="38EE12BA" w:rsidR="00CE04DC" w:rsidRPr="00352429" w:rsidRDefault="00793421" w:rsidP="00B44F7D">
      <w:pPr>
        <w:spacing w:line="360" w:lineRule="auto"/>
        <w:ind w:firstLine="567"/>
        <w:jc w:val="center"/>
        <w:rPr>
          <w:b/>
          <w:bCs/>
          <w:sz w:val="28"/>
          <w:szCs w:val="28"/>
          <w:lang w:val="uk-UA"/>
        </w:rPr>
      </w:pPr>
      <w:r w:rsidRPr="00352429">
        <w:rPr>
          <w:b/>
          <w:bCs/>
          <w:sz w:val="28"/>
          <w:szCs w:val="28"/>
          <w:lang w:val="uk-UA"/>
        </w:rPr>
        <w:t xml:space="preserve"> «ХЕРСОНСЬКИЙ ЕКОНОМІЧНО - ПРАВОВИЙ ІНСТИТУТ»</w:t>
      </w:r>
    </w:p>
    <w:p w14:paraId="0D535494" w14:textId="77777777" w:rsidR="00CE04DC" w:rsidRPr="00352429" w:rsidRDefault="00CE04DC" w:rsidP="00B44F7D">
      <w:pPr>
        <w:spacing w:line="360" w:lineRule="auto"/>
        <w:ind w:firstLine="567"/>
        <w:rPr>
          <w:sz w:val="28"/>
          <w:szCs w:val="28"/>
          <w:lang w:val="uk-UA"/>
        </w:rPr>
      </w:pPr>
    </w:p>
    <w:p w14:paraId="324E9C4A" w14:textId="77777777" w:rsidR="00CE04DC" w:rsidRPr="00352429" w:rsidRDefault="00CE04DC" w:rsidP="00B9778F">
      <w:pPr>
        <w:ind w:firstLine="567"/>
        <w:jc w:val="right"/>
        <w:rPr>
          <w:b/>
          <w:bCs/>
          <w:sz w:val="28"/>
          <w:szCs w:val="28"/>
          <w:lang w:val="uk-UA"/>
        </w:rPr>
      </w:pPr>
      <w:r w:rsidRPr="00352429">
        <w:rPr>
          <w:b/>
          <w:bCs/>
          <w:sz w:val="28"/>
          <w:szCs w:val="28"/>
          <w:lang w:val="uk-UA"/>
        </w:rPr>
        <w:t xml:space="preserve">ЗАТВЕРДЖЕНО </w:t>
      </w:r>
    </w:p>
    <w:p w14:paraId="69F6D9AF" w14:textId="5BDA4B4F" w:rsidR="00CE04DC" w:rsidRPr="00352429" w:rsidRDefault="00CE04DC" w:rsidP="00B9778F">
      <w:pPr>
        <w:ind w:firstLine="567"/>
        <w:jc w:val="right"/>
        <w:rPr>
          <w:sz w:val="28"/>
          <w:szCs w:val="28"/>
          <w:lang w:val="uk-UA"/>
        </w:rPr>
      </w:pPr>
      <w:r w:rsidRPr="00352429">
        <w:rPr>
          <w:sz w:val="28"/>
          <w:szCs w:val="28"/>
          <w:lang w:val="uk-UA"/>
        </w:rPr>
        <w:t xml:space="preserve">рішенням </w:t>
      </w:r>
      <w:r w:rsidR="000D53DD" w:rsidRPr="00352429">
        <w:rPr>
          <w:sz w:val="28"/>
          <w:szCs w:val="28"/>
          <w:lang w:val="uk-UA"/>
        </w:rPr>
        <w:t>вченої</w:t>
      </w:r>
      <w:r w:rsidRPr="00352429">
        <w:rPr>
          <w:sz w:val="28"/>
          <w:szCs w:val="28"/>
          <w:lang w:val="uk-UA"/>
        </w:rPr>
        <w:t xml:space="preserve"> ради</w:t>
      </w:r>
    </w:p>
    <w:p w14:paraId="7216B7BA" w14:textId="03055A1C" w:rsidR="00CE04DC" w:rsidRPr="00352429" w:rsidRDefault="00CE04DC" w:rsidP="00B9778F">
      <w:pPr>
        <w:ind w:firstLine="567"/>
        <w:jc w:val="right"/>
        <w:rPr>
          <w:sz w:val="28"/>
          <w:szCs w:val="28"/>
          <w:lang w:val="uk-UA"/>
        </w:rPr>
      </w:pPr>
      <w:r w:rsidRPr="00352429">
        <w:rPr>
          <w:sz w:val="28"/>
          <w:szCs w:val="28"/>
          <w:lang w:val="uk-UA"/>
        </w:rPr>
        <w:t xml:space="preserve"> </w:t>
      </w:r>
      <w:r w:rsidR="000D53DD" w:rsidRPr="00352429">
        <w:rPr>
          <w:sz w:val="28"/>
          <w:szCs w:val="28"/>
          <w:lang w:val="uk-UA"/>
        </w:rPr>
        <w:t>Херсонського економічно-</w:t>
      </w:r>
    </w:p>
    <w:p w14:paraId="1FAD4D28" w14:textId="3FEA093A" w:rsidR="00CE04DC" w:rsidRPr="00352429" w:rsidRDefault="000D53DD" w:rsidP="00B9778F">
      <w:pPr>
        <w:ind w:firstLine="567"/>
        <w:jc w:val="right"/>
        <w:rPr>
          <w:sz w:val="28"/>
          <w:szCs w:val="28"/>
          <w:lang w:val="uk-UA"/>
        </w:rPr>
      </w:pPr>
      <w:r w:rsidRPr="00352429">
        <w:rPr>
          <w:sz w:val="28"/>
          <w:szCs w:val="28"/>
          <w:lang w:val="uk-UA"/>
        </w:rPr>
        <w:t>правового інституту</w:t>
      </w:r>
    </w:p>
    <w:p w14:paraId="00447BCC" w14:textId="6BFCD680" w:rsidR="00CE04DC" w:rsidRPr="00595D55" w:rsidRDefault="00CE04DC" w:rsidP="00B9778F">
      <w:pPr>
        <w:ind w:firstLine="567"/>
        <w:jc w:val="right"/>
        <w:rPr>
          <w:sz w:val="28"/>
          <w:szCs w:val="28"/>
          <w:lang w:val="uk-UA"/>
        </w:rPr>
      </w:pPr>
      <w:r w:rsidRPr="00595D55">
        <w:rPr>
          <w:sz w:val="28"/>
          <w:szCs w:val="28"/>
          <w:lang w:val="uk-UA"/>
        </w:rPr>
        <w:t xml:space="preserve">Протокол № </w:t>
      </w:r>
      <w:r w:rsidR="003D5417" w:rsidRPr="00595D55">
        <w:rPr>
          <w:sz w:val="28"/>
          <w:szCs w:val="28"/>
          <w:lang w:val="uk-UA"/>
        </w:rPr>
        <w:t>8</w:t>
      </w:r>
    </w:p>
    <w:p w14:paraId="7EF55877" w14:textId="0736ECFF" w:rsidR="00CE04DC" w:rsidRPr="00595D55" w:rsidRDefault="00CE04DC" w:rsidP="00B9778F">
      <w:pPr>
        <w:ind w:firstLine="567"/>
        <w:jc w:val="right"/>
        <w:rPr>
          <w:sz w:val="28"/>
          <w:szCs w:val="28"/>
          <w:lang w:val="uk-UA"/>
        </w:rPr>
      </w:pPr>
      <w:r w:rsidRPr="00595D55">
        <w:rPr>
          <w:sz w:val="28"/>
          <w:szCs w:val="28"/>
          <w:lang w:val="uk-UA"/>
        </w:rPr>
        <w:t>від 2</w:t>
      </w:r>
      <w:r w:rsidR="003D5417" w:rsidRPr="00595D55">
        <w:rPr>
          <w:sz w:val="28"/>
          <w:szCs w:val="28"/>
          <w:lang w:val="uk-UA"/>
        </w:rPr>
        <w:t>0</w:t>
      </w:r>
      <w:r w:rsidRPr="00595D55">
        <w:rPr>
          <w:sz w:val="28"/>
          <w:szCs w:val="28"/>
          <w:lang w:val="uk-UA"/>
        </w:rPr>
        <w:t xml:space="preserve"> </w:t>
      </w:r>
      <w:r w:rsidR="003D5417" w:rsidRPr="00595D55">
        <w:rPr>
          <w:sz w:val="28"/>
          <w:szCs w:val="28"/>
          <w:lang w:val="uk-UA"/>
        </w:rPr>
        <w:t>травня</w:t>
      </w:r>
      <w:r w:rsidRPr="00595D55">
        <w:rPr>
          <w:sz w:val="28"/>
          <w:szCs w:val="28"/>
          <w:lang w:val="uk-UA"/>
        </w:rPr>
        <w:t xml:space="preserve"> 202</w:t>
      </w:r>
      <w:r w:rsidR="003D5417" w:rsidRPr="00595D55">
        <w:rPr>
          <w:sz w:val="28"/>
          <w:szCs w:val="28"/>
          <w:lang w:val="uk-UA"/>
        </w:rPr>
        <w:t>5</w:t>
      </w:r>
      <w:r w:rsidRPr="00595D55">
        <w:rPr>
          <w:sz w:val="28"/>
          <w:szCs w:val="28"/>
          <w:lang w:val="uk-UA"/>
        </w:rPr>
        <w:t>р.</w:t>
      </w:r>
    </w:p>
    <w:p w14:paraId="60375C99" w14:textId="77777777" w:rsidR="00B9778F" w:rsidRPr="00595D55" w:rsidRDefault="00B9778F" w:rsidP="00B9778F">
      <w:pPr>
        <w:ind w:firstLine="567"/>
        <w:jc w:val="right"/>
        <w:rPr>
          <w:sz w:val="28"/>
          <w:szCs w:val="28"/>
          <w:lang w:val="uk-UA"/>
        </w:rPr>
      </w:pPr>
    </w:p>
    <w:p w14:paraId="5F9C6C33" w14:textId="17993E31" w:rsidR="00B9778F" w:rsidRPr="00595D55" w:rsidRDefault="007C18B1" w:rsidP="00B9778F">
      <w:pPr>
        <w:ind w:firstLine="567"/>
        <w:jc w:val="right"/>
        <w:rPr>
          <w:sz w:val="28"/>
          <w:szCs w:val="28"/>
          <w:lang w:val="uk-UA"/>
        </w:rPr>
      </w:pPr>
      <w:r w:rsidRPr="00595D55">
        <w:rPr>
          <w:sz w:val="28"/>
          <w:szCs w:val="28"/>
          <w:lang w:val="uk-UA"/>
        </w:rPr>
        <w:t xml:space="preserve">ВВЕДЕНО В ДІЮ </w:t>
      </w:r>
      <w:r w:rsidR="00B9778F" w:rsidRPr="00595D55">
        <w:rPr>
          <w:sz w:val="28"/>
          <w:szCs w:val="28"/>
          <w:lang w:val="uk-UA"/>
        </w:rPr>
        <w:t>наказом ректора</w:t>
      </w:r>
    </w:p>
    <w:p w14:paraId="59D210D0" w14:textId="029319BA" w:rsidR="00B9778F" w:rsidRPr="00595D55" w:rsidRDefault="00B9778F" w:rsidP="00B9778F">
      <w:pPr>
        <w:ind w:firstLine="567"/>
        <w:jc w:val="right"/>
        <w:rPr>
          <w:sz w:val="28"/>
          <w:szCs w:val="28"/>
          <w:lang w:val="uk-UA"/>
        </w:rPr>
      </w:pPr>
      <w:r w:rsidRPr="00595D55">
        <w:rPr>
          <w:sz w:val="28"/>
          <w:szCs w:val="28"/>
          <w:lang w:val="uk-UA"/>
        </w:rPr>
        <w:t xml:space="preserve">від </w:t>
      </w:r>
      <w:r w:rsidR="00115314" w:rsidRPr="00595D55">
        <w:rPr>
          <w:sz w:val="28"/>
          <w:szCs w:val="28"/>
          <w:lang w:val="uk-UA"/>
        </w:rPr>
        <w:t>«</w:t>
      </w:r>
      <w:r w:rsidR="00595D55" w:rsidRPr="00595D55">
        <w:rPr>
          <w:sz w:val="28"/>
          <w:szCs w:val="28"/>
          <w:lang w:val="uk-UA"/>
        </w:rPr>
        <w:t xml:space="preserve"> </w:t>
      </w:r>
      <w:r w:rsidR="003D5417" w:rsidRPr="00595D55">
        <w:rPr>
          <w:sz w:val="28"/>
          <w:szCs w:val="28"/>
          <w:lang w:val="uk-UA"/>
        </w:rPr>
        <w:t>22</w:t>
      </w:r>
      <w:r w:rsidR="00595D55" w:rsidRPr="00595D55">
        <w:rPr>
          <w:sz w:val="28"/>
          <w:szCs w:val="28"/>
          <w:lang w:val="uk-UA"/>
        </w:rPr>
        <w:t xml:space="preserve"> </w:t>
      </w:r>
      <w:r w:rsidR="00115314" w:rsidRPr="00595D55">
        <w:rPr>
          <w:sz w:val="28"/>
          <w:szCs w:val="28"/>
          <w:lang w:val="uk-UA"/>
        </w:rPr>
        <w:t>»</w:t>
      </w:r>
      <w:r w:rsidR="003D5417" w:rsidRPr="00595D55">
        <w:rPr>
          <w:sz w:val="28"/>
          <w:szCs w:val="28"/>
          <w:lang w:val="uk-UA"/>
        </w:rPr>
        <w:t xml:space="preserve"> травня</w:t>
      </w:r>
      <w:r w:rsidR="00115314" w:rsidRPr="00595D55">
        <w:rPr>
          <w:sz w:val="28"/>
          <w:szCs w:val="28"/>
          <w:lang w:val="uk-UA"/>
        </w:rPr>
        <w:t xml:space="preserve"> 2025р.  № </w:t>
      </w:r>
      <w:r w:rsidR="003D5417" w:rsidRPr="00595D55">
        <w:rPr>
          <w:sz w:val="28"/>
          <w:szCs w:val="28"/>
          <w:lang w:val="uk-UA"/>
        </w:rPr>
        <w:t>6</w:t>
      </w:r>
    </w:p>
    <w:p w14:paraId="43C576B1" w14:textId="5CE61C36" w:rsidR="0081602D" w:rsidRPr="00595D55" w:rsidRDefault="0081602D" w:rsidP="00B9778F">
      <w:pPr>
        <w:ind w:firstLine="567"/>
        <w:jc w:val="right"/>
        <w:rPr>
          <w:sz w:val="28"/>
          <w:szCs w:val="28"/>
          <w:lang w:val="uk-UA"/>
        </w:rPr>
      </w:pPr>
      <w:r w:rsidRPr="00595D55">
        <w:rPr>
          <w:sz w:val="28"/>
          <w:szCs w:val="28"/>
          <w:lang w:val="uk-UA"/>
        </w:rPr>
        <w:t>Ректор</w:t>
      </w:r>
      <w:r w:rsidRPr="00595D55">
        <w:rPr>
          <w:sz w:val="28"/>
          <w:szCs w:val="28"/>
          <w:lang w:val="uk-UA"/>
        </w:rPr>
        <w:tab/>
      </w:r>
      <w:r w:rsidRPr="00595D55">
        <w:rPr>
          <w:sz w:val="28"/>
          <w:szCs w:val="28"/>
          <w:lang w:val="uk-UA"/>
        </w:rPr>
        <w:tab/>
      </w:r>
      <w:r w:rsidRPr="00595D55">
        <w:rPr>
          <w:sz w:val="28"/>
          <w:szCs w:val="28"/>
          <w:lang w:val="uk-UA"/>
        </w:rPr>
        <w:tab/>
      </w:r>
      <w:r w:rsidRPr="00595D55">
        <w:rPr>
          <w:sz w:val="28"/>
          <w:szCs w:val="28"/>
          <w:lang w:val="uk-UA"/>
        </w:rPr>
        <w:tab/>
      </w:r>
      <w:r w:rsidRPr="00595D55">
        <w:rPr>
          <w:sz w:val="28"/>
          <w:szCs w:val="28"/>
          <w:lang w:val="uk-UA"/>
        </w:rPr>
        <w:tab/>
      </w:r>
      <w:r w:rsidRPr="00595D55">
        <w:rPr>
          <w:sz w:val="28"/>
          <w:szCs w:val="28"/>
          <w:lang w:val="uk-UA"/>
        </w:rPr>
        <w:tab/>
      </w:r>
      <w:r w:rsidRPr="00595D55">
        <w:rPr>
          <w:sz w:val="28"/>
          <w:szCs w:val="28"/>
          <w:lang w:val="uk-UA"/>
        </w:rPr>
        <w:tab/>
      </w:r>
    </w:p>
    <w:p w14:paraId="7C4E1340" w14:textId="58F9C0F1" w:rsidR="0081602D" w:rsidRPr="00595D55" w:rsidRDefault="0081602D" w:rsidP="0081602D">
      <w:pPr>
        <w:ind w:left="2832" w:firstLine="708"/>
        <w:jc w:val="right"/>
        <w:rPr>
          <w:sz w:val="28"/>
          <w:szCs w:val="28"/>
          <w:lang w:val="uk-UA"/>
        </w:rPr>
      </w:pPr>
    </w:p>
    <w:p w14:paraId="412554CF" w14:textId="2180EF7C" w:rsidR="00757B0B" w:rsidRPr="00595D55" w:rsidRDefault="0081602D" w:rsidP="00B9778F">
      <w:pPr>
        <w:ind w:firstLine="567"/>
        <w:jc w:val="right"/>
        <w:rPr>
          <w:sz w:val="28"/>
          <w:szCs w:val="28"/>
          <w:lang w:val="uk-UA"/>
        </w:rPr>
      </w:pPr>
      <w:r w:rsidRPr="00595D55">
        <w:rPr>
          <w:sz w:val="28"/>
          <w:szCs w:val="28"/>
          <w:lang w:val="uk-UA"/>
        </w:rPr>
        <w:t>_______________ Олена ПОКОТИЛОВА</w:t>
      </w:r>
    </w:p>
    <w:p w14:paraId="60AA78F4" w14:textId="4713CDE3" w:rsidR="00CE04DC" w:rsidRPr="00352429" w:rsidRDefault="00CE04DC" w:rsidP="00B44F7D">
      <w:pPr>
        <w:spacing w:line="360" w:lineRule="auto"/>
        <w:ind w:firstLine="567"/>
        <w:rPr>
          <w:color w:val="FF0000"/>
          <w:sz w:val="28"/>
          <w:szCs w:val="28"/>
          <w:lang w:val="uk-UA"/>
        </w:rPr>
      </w:pPr>
    </w:p>
    <w:p w14:paraId="5DCE4A57" w14:textId="4E06D361" w:rsidR="00CE04DC" w:rsidRPr="00352429" w:rsidRDefault="00CE04DC" w:rsidP="00B44F7D">
      <w:pPr>
        <w:spacing w:line="360" w:lineRule="auto"/>
        <w:ind w:firstLine="567"/>
        <w:rPr>
          <w:sz w:val="28"/>
          <w:szCs w:val="28"/>
          <w:lang w:val="uk-UA"/>
        </w:rPr>
      </w:pPr>
    </w:p>
    <w:p w14:paraId="76E82007" w14:textId="77777777" w:rsidR="00CE04DC" w:rsidRPr="00352429" w:rsidRDefault="00CE04DC" w:rsidP="00B44F7D">
      <w:pPr>
        <w:spacing w:line="360" w:lineRule="auto"/>
        <w:ind w:firstLine="567"/>
        <w:rPr>
          <w:sz w:val="28"/>
          <w:szCs w:val="28"/>
          <w:lang w:val="uk-UA"/>
        </w:rPr>
      </w:pPr>
    </w:p>
    <w:p w14:paraId="40470A3E" w14:textId="77777777" w:rsidR="003D25D7" w:rsidRPr="00352429" w:rsidRDefault="00CE04DC" w:rsidP="00B44F7D">
      <w:pPr>
        <w:spacing w:line="360" w:lineRule="auto"/>
        <w:jc w:val="center"/>
        <w:rPr>
          <w:b/>
          <w:bCs/>
          <w:sz w:val="28"/>
          <w:szCs w:val="28"/>
          <w:lang w:val="uk-UA"/>
        </w:rPr>
      </w:pPr>
      <w:r w:rsidRPr="00352429">
        <w:rPr>
          <w:b/>
          <w:bCs/>
          <w:sz w:val="28"/>
          <w:szCs w:val="28"/>
          <w:lang w:val="uk-UA"/>
        </w:rPr>
        <w:t xml:space="preserve">СТРАТЕГІЯ </w:t>
      </w:r>
    </w:p>
    <w:p w14:paraId="6273E8B1" w14:textId="4F03DCB4" w:rsidR="00CE04DC" w:rsidRPr="00352429" w:rsidRDefault="00CE04DC" w:rsidP="00B44F7D">
      <w:pPr>
        <w:spacing w:line="360" w:lineRule="auto"/>
        <w:jc w:val="center"/>
        <w:rPr>
          <w:b/>
          <w:bCs/>
          <w:sz w:val="28"/>
          <w:szCs w:val="28"/>
          <w:lang w:val="uk-UA"/>
        </w:rPr>
      </w:pPr>
      <w:r w:rsidRPr="00352429">
        <w:rPr>
          <w:b/>
          <w:bCs/>
          <w:sz w:val="28"/>
          <w:szCs w:val="28"/>
          <w:lang w:val="uk-UA"/>
        </w:rPr>
        <w:t>РОЗВИТКУ ПРИВАТНО</w:t>
      </w:r>
      <w:r w:rsidR="000D53DD" w:rsidRPr="00352429">
        <w:rPr>
          <w:b/>
          <w:bCs/>
          <w:sz w:val="28"/>
          <w:szCs w:val="28"/>
          <w:lang w:val="uk-UA"/>
        </w:rPr>
        <w:t xml:space="preserve">ГО ВИЩОГО НАВЧАЛЬНОГО </w:t>
      </w:r>
      <w:r w:rsidR="00213EE8" w:rsidRPr="00352429">
        <w:rPr>
          <w:b/>
          <w:bCs/>
          <w:sz w:val="28"/>
          <w:szCs w:val="28"/>
          <w:lang w:val="uk-UA"/>
        </w:rPr>
        <w:t>ЗАКЛАДУ</w:t>
      </w:r>
    </w:p>
    <w:p w14:paraId="5F5F7C3D" w14:textId="5EB8BF4F" w:rsidR="00CE04DC" w:rsidRPr="00352429" w:rsidRDefault="00CE04DC" w:rsidP="00B44F7D">
      <w:pPr>
        <w:spacing w:line="360" w:lineRule="auto"/>
        <w:jc w:val="center"/>
        <w:rPr>
          <w:b/>
          <w:bCs/>
          <w:sz w:val="28"/>
          <w:szCs w:val="28"/>
          <w:lang w:val="uk-UA"/>
        </w:rPr>
      </w:pPr>
      <w:r w:rsidRPr="00352429">
        <w:rPr>
          <w:b/>
          <w:bCs/>
          <w:sz w:val="28"/>
          <w:szCs w:val="28"/>
          <w:lang w:val="uk-UA"/>
        </w:rPr>
        <w:t>«</w:t>
      </w:r>
      <w:r w:rsidR="000D53DD" w:rsidRPr="00352429">
        <w:rPr>
          <w:b/>
          <w:bCs/>
          <w:sz w:val="28"/>
          <w:szCs w:val="28"/>
          <w:lang w:val="uk-UA"/>
        </w:rPr>
        <w:t>ХЕРСОНСЬКИЙ ЕКОНОМІЧНО – ПРАВОВИЙ ІНСТИТУТ</w:t>
      </w:r>
      <w:r w:rsidRPr="00352429">
        <w:rPr>
          <w:b/>
          <w:bCs/>
          <w:sz w:val="28"/>
          <w:szCs w:val="28"/>
          <w:lang w:val="uk-UA"/>
        </w:rPr>
        <w:t>»</w:t>
      </w:r>
    </w:p>
    <w:p w14:paraId="4AEA8146" w14:textId="3A63FDF0" w:rsidR="00CE04DC" w:rsidRPr="00352429" w:rsidRDefault="00CE04DC" w:rsidP="00B44F7D">
      <w:pPr>
        <w:spacing w:line="360" w:lineRule="auto"/>
        <w:jc w:val="center"/>
        <w:rPr>
          <w:b/>
          <w:bCs/>
          <w:sz w:val="28"/>
          <w:szCs w:val="28"/>
          <w:lang w:val="uk-UA"/>
        </w:rPr>
      </w:pPr>
      <w:r w:rsidRPr="00352429">
        <w:rPr>
          <w:b/>
          <w:bCs/>
          <w:sz w:val="28"/>
          <w:szCs w:val="28"/>
          <w:lang w:val="uk-UA"/>
        </w:rPr>
        <w:t>НА 202</w:t>
      </w:r>
      <w:r w:rsidR="00213EE8" w:rsidRPr="00352429">
        <w:rPr>
          <w:b/>
          <w:bCs/>
          <w:sz w:val="28"/>
          <w:szCs w:val="28"/>
          <w:lang w:val="uk-UA"/>
        </w:rPr>
        <w:t xml:space="preserve">5 - </w:t>
      </w:r>
      <w:r w:rsidRPr="00352429">
        <w:rPr>
          <w:b/>
          <w:bCs/>
          <w:sz w:val="28"/>
          <w:szCs w:val="28"/>
          <w:lang w:val="uk-UA"/>
        </w:rPr>
        <w:t>202</w:t>
      </w:r>
      <w:r w:rsidR="00213EE8" w:rsidRPr="00352429">
        <w:rPr>
          <w:b/>
          <w:bCs/>
          <w:sz w:val="28"/>
          <w:szCs w:val="28"/>
          <w:lang w:val="uk-UA"/>
        </w:rPr>
        <w:t>8</w:t>
      </w:r>
      <w:r w:rsidRPr="00352429">
        <w:rPr>
          <w:b/>
          <w:bCs/>
          <w:sz w:val="28"/>
          <w:szCs w:val="28"/>
          <w:lang w:val="uk-UA"/>
        </w:rPr>
        <w:t xml:space="preserve"> РОКИ</w:t>
      </w:r>
    </w:p>
    <w:p w14:paraId="35A0CE74" w14:textId="4221AD0C" w:rsidR="00CE04DC" w:rsidRPr="00352429" w:rsidRDefault="00CE04DC" w:rsidP="00B44F7D">
      <w:pPr>
        <w:spacing w:line="360" w:lineRule="auto"/>
        <w:jc w:val="center"/>
        <w:rPr>
          <w:sz w:val="28"/>
          <w:szCs w:val="28"/>
          <w:lang w:val="uk-UA"/>
        </w:rPr>
      </w:pPr>
    </w:p>
    <w:p w14:paraId="20F86C9E" w14:textId="756BB945" w:rsidR="00CE04DC" w:rsidRPr="00352429" w:rsidRDefault="00CE04DC" w:rsidP="00B44F7D">
      <w:pPr>
        <w:spacing w:line="360" w:lineRule="auto"/>
        <w:jc w:val="center"/>
        <w:rPr>
          <w:sz w:val="28"/>
          <w:szCs w:val="28"/>
          <w:lang w:val="uk-UA"/>
        </w:rPr>
      </w:pPr>
    </w:p>
    <w:p w14:paraId="40AF7E08" w14:textId="77777777" w:rsidR="00CE04DC" w:rsidRPr="00352429" w:rsidRDefault="00CE04DC" w:rsidP="00B44F7D">
      <w:pPr>
        <w:spacing w:line="360" w:lineRule="auto"/>
        <w:jc w:val="center"/>
        <w:rPr>
          <w:sz w:val="28"/>
          <w:szCs w:val="28"/>
          <w:lang w:val="uk-UA"/>
        </w:rPr>
      </w:pPr>
    </w:p>
    <w:p w14:paraId="74C698B1" w14:textId="5EB72B90" w:rsidR="00CE04DC" w:rsidRPr="00352429" w:rsidRDefault="00CE04DC" w:rsidP="00B44F7D">
      <w:pPr>
        <w:spacing w:line="360" w:lineRule="auto"/>
        <w:jc w:val="center"/>
        <w:rPr>
          <w:sz w:val="28"/>
          <w:szCs w:val="28"/>
          <w:lang w:val="uk-UA"/>
        </w:rPr>
      </w:pPr>
    </w:p>
    <w:p w14:paraId="340F0B81" w14:textId="403925AF" w:rsidR="00FF0C66" w:rsidRPr="00352429" w:rsidRDefault="00FF0C66" w:rsidP="00B44F7D">
      <w:pPr>
        <w:spacing w:line="360" w:lineRule="auto"/>
        <w:jc w:val="center"/>
        <w:rPr>
          <w:sz w:val="28"/>
          <w:szCs w:val="28"/>
          <w:lang w:val="uk-UA"/>
        </w:rPr>
      </w:pPr>
    </w:p>
    <w:p w14:paraId="6B6791E6" w14:textId="7F5510E6" w:rsidR="00FF0C66" w:rsidRPr="00352429" w:rsidRDefault="00FF0C66" w:rsidP="00B44F7D">
      <w:pPr>
        <w:spacing w:line="360" w:lineRule="auto"/>
        <w:jc w:val="center"/>
        <w:rPr>
          <w:sz w:val="28"/>
          <w:szCs w:val="28"/>
          <w:lang w:val="uk-UA"/>
        </w:rPr>
      </w:pPr>
    </w:p>
    <w:p w14:paraId="7D763A91" w14:textId="3BB1C5FC" w:rsidR="00FF0C66" w:rsidRPr="00352429" w:rsidRDefault="00FF0C66" w:rsidP="00B44F7D">
      <w:pPr>
        <w:spacing w:line="360" w:lineRule="auto"/>
        <w:jc w:val="center"/>
        <w:rPr>
          <w:sz w:val="28"/>
          <w:szCs w:val="28"/>
          <w:lang w:val="uk-UA"/>
        </w:rPr>
      </w:pPr>
    </w:p>
    <w:p w14:paraId="11029B3C" w14:textId="77777777" w:rsidR="00FF0C66" w:rsidRPr="00352429" w:rsidRDefault="00FF0C66" w:rsidP="00B44F7D">
      <w:pPr>
        <w:spacing w:line="360" w:lineRule="auto"/>
        <w:jc w:val="center"/>
        <w:rPr>
          <w:sz w:val="28"/>
          <w:szCs w:val="28"/>
          <w:lang w:val="uk-UA"/>
        </w:rPr>
      </w:pPr>
    </w:p>
    <w:p w14:paraId="468CB8A8" w14:textId="75C79BE6" w:rsidR="00CE04DC" w:rsidRPr="00595D55" w:rsidRDefault="00595D55" w:rsidP="00595D55">
      <w:pPr>
        <w:spacing w:line="360" w:lineRule="auto"/>
        <w:ind w:firstLine="567"/>
        <w:jc w:val="center"/>
        <w:rPr>
          <w:b/>
          <w:bCs/>
          <w:sz w:val="28"/>
          <w:szCs w:val="28"/>
          <w:lang w:val="uk-UA"/>
        </w:rPr>
      </w:pPr>
      <w:r>
        <w:rPr>
          <w:b/>
          <w:bCs/>
          <w:sz w:val="28"/>
          <w:szCs w:val="28"/>
          <w:lang w:val="uk-UA"/>
        </w:rPr>
        <w:t xml:space="preserve">Вінниця </w:t>
      </w:r>
      <w:r w:rsidR="00CE04DC" w:rsidRPr="00595D55">
        <w:rPr>
          <w:b/>
          <w:bCs/>
          <w:sz w:val="28"/>
          <w:szCs w:val="28"/>
          <w:lang w:val="uk-UA"/>
        </w:rPr>
        <w:t>202</w:t>
      </w:r>
      <w:r w:rsidR="00213EE8" w:rsidRPr="00595D55">
        <w:rPr>
          <w:b/>
          <w:bCs/>
          <w:sz w:val="28"/>
          <w:szCs w:val="28"/>
          <w:lang w:val="uk-UA"/>
        </w:rPr>
        <w:t>5</w:t>
      </w:r>
    </w:p>
    <w:p w14:paraId="70C2E0E4" w14:textId="015C8175" w:rsidR="00CE04DC" w:rsidRPr="00352429" w:rsidRDefault="00CE04DC" w:rsidP="00CE04DC">
      <w:pPr>
        <w:ind w:firstLine="567"/>
        <w:jc w:val="both"/>
        <w:rPr>
          <w:sz w:val="28"/>
          <w:szCs w:val="28"/>
          <w:lang w:val="uk-UA"/>
        </w:rPr>
      </w:pPr>
      <w:r w:rsidRPr="00352429">
        <w:rPr>
          <w:sz w:val="28"/>
          <w:szCs w:val="28"/>
          <w:lang w:val="uk-UA"/>
        </w:rPr>
        <w:br w:type="page"/>
      </w:r>
    </w:p>
    <w:p w14:paraId="7EFA0619" w14:textId="77777777" w:rsidR="000217F4" w:rsidRPr="00352429" w:rsidRDefault="000217F4" w:rsidP="000217F4">
      <w:pPr>
        <w:widowControl w:val="0"/>
        <w:autoSpaceDE w:val="0"/>
        <w:autoSpaceDN w:val="0"/>
        <w:spacing w:before="81"/>
        <w:ind w:left="6" w:right="4"/>
        <w:jc w:val="center"/>
        <w:outlineLvl w:val="1"/>
        <w:rPr>
          <w:b/>
          <w:bCs/>
          <w:sz w:val="28"/>
          <w:szCs w:val="28"/>
          <w:lang w:val="uk-UA" w:eastAsia="en-US"/>
        </w:rPr>
      </w:pPr>
      <w:r w:rsidRPr="00352429">
        <w:rPr>
          <w:b/>
          <w:bCs/>
          <w:spacing w:val="-2"/>
          <w:sz w:val="28"/>
          <w:szCs w:val="28"/>
          <w:lang w:val="uk-UA" w:eastAsia="en-US"/>
        </w:rPr>
        <w:lastRenderedPageBreak/>
        <w:t>ЗМІСТ</w:t>
      </w:r>
    </w:p>
    <w:p w14:paraId="62B22D9B" w14:textId="1A7A1CD0" w:rsidR="000217F4" w:rsidRPr="00352429" w:rsidRDefault="000217F4" w:rsidP="000217F4">
      <w:pPr>
        <w:ind w:firstLine="567"/>
        <w:jc w:val="both"/>
        <w:rPr>
          <w:sz w:val="28"/>
          <w:szCs w:val="28"/>
          <w:lang w:val="uk-UA"/>
        </w:rPr>
      </w:pPr>
    </w:p>
    <w:p w14:paraId="59B00558" w14:textId="4AE29488" w:rsidR="000217F4" w:rsidRPr="00352429" w:rsidRDefault="000217F4" w:rsidP="000217F4">
      <w:pPr>
        <w:ind w:firstLine="567"/>
        <w:jc w:val="both"/>
        <w:rPr>
          <w:sz w:val="28"/>
          <w:szCs w:val="28"/>
          <w:lang w:val="uk-UA"/>
        </w:rPr>
      </w:pPr>
      <w:r w:rsidRPr="00352429">
        <w:rPr>
          <w:sz w:val="28"/>
          <w:szCs w:val="28"/>
          <w:lang w:val="uk-UA"/>
        </w:rPr>
        <w:t xml:space="preserve">ЗАГАЛЬНІ ПОЛОЖЕННЯ                                                                                       </w:t>
      </w:r>
      <w:r w:rsidR="00FE4F8B">
        <w:rPr>
          <w:sz w:val="28"/>
          <w:szCs w:val="28"/>
          <w:lang w:val="uk-UA"/>
        </w:rPr>
        <w:t xml:space="preserve">   </w:t>
      </w:r>
      <w:r w:rsidRPr="00352429">
        <w:rPr>
          <w:sz w:val="28"/>
          <w:szCs w:val="28"/>
          <w:lang w:val="uk-UA"/>
        </w:rPr>
        <w:t xml:space="preserve">      3</w:t>
      </w:r>
    </w:p>
    <w:p w14:paraId="4BB843C3" w14:textId="37372A45" w:rsidR="00F75EC7" w:rsidRPr="00352429" w:rsidRDefault="00F75EC7" w:rsidP="00F75EC7">
      <w:pPr>
        <w:pStyle w:val="a4"/>
        <w:numPr>
          <w:ilvl w:val="0"/>
          <w:numId w:val="8"/>
        </w:numPr>
        <w:rPr>
          <w:sz w:val="28"/>
          <w:szCs w:val="28"/>
          <w:lang w:val="uk-UA"/>
        </w:rPr>
      </w:pPr>
      <w:r w:rsidRPr="00352429">
        <w:rPr>
          <w:sz w:val="28"/>
          <w:szCs w:val="28"/>
          <w:lang w:val="uk-UA"/>
        </w:rPr>
        <w:t>ОСВІТНЯ ДІЯЛЬНІСТЬ                                                                            6</w:t>
      </w:r>
    </w:p>
    <w:p w14:paraId="7E699D70" w14:textId="5E03209B" w:rsidR="00F75EC7" w:rsidRDefault="00F75EC7" w:rsidP="00F75EC7">
      <w:pPr>
        <w:pStyle w:val="a4"/>
        <w:numPr>
          <w:ilvl w:val="0"/>
          <w:numId w:val="8"/>
        </w:numPr>
        <w:jc w:val="both"/>
        <w:rPr>
          <w:sz w:val="28"/>
          <w:szCs w:val="28"/>
          <w:lang w:val="uk-UA"/>
        </w:rPr>
      </w:pPr>
      <w:r w:rsidRPr="00352429">
        <w:rPr>
          <w:sz w:val="28"/>
          <w:szCs w:val="28"/>
          <w:lang w:val="uk-UA"/>
        </w:rPr>
        <w:t>НАУКОВО-ІННОВАЦІЙНА ДІЯЛЬНІСТЬ, ТРАНСФЕР ТЕХНОЛОГІЙ</w:t>
      </w:r>
      <w:r w:rsidR="009B19F1">
        <w:rPr>
          <w:sz w:val="28"/>
          <w:szCs w:val="28"/>
          <w:lang w:val="uk-UA"/>
        </w:rPr>
        <w:t xml:space="preserve">                                                                                              7</w:t>
      </w:r>
    </w:p>
    <w:p w14:paraId="249CB46A" w14:textId="303C5E0F" w:rsidR="009B19F1" w:rsidRPr="009B19F1" w:rsidRDefault="009B19F1" w:rsidP="009B19F1">
      <w:pPr>
        <w:pStyle w:val="a4"/>
        <w:numPr>
          <w:ilvl w:val="0"/>
          <w:numId w:val="8"/>
        </w:numPr>
        <w:rPr>
          <w:sz w:val="28"/>
          <w:szCs w:val="28"/>
          <w:lang w:val="uk-UA"/>
        </w:rPr>
      </w:pPr>
      <w:r w:rsidRPr="009B19F1">
        <w:rPr>
          <w:sz w:val="28"/>
          <w:szCs w:val="28"/>
          <w:lang w:val="uk-UA"/>
        </w:rPr>
        <w:t xml:space="preserve">МІЖНАРОДНА ДІЯЛЬНІСТЬ </w:t>
      </w:r>
      <w:r w:rsidR="003A37AF">
        <w:rPr>
          <w:sz w:val="28"/>
          <w:szCs w:val="28"/>
          <w:lang w:val="uk-UA"/>
        </w:rPr>
        <w:t xml:space="preserve">ІНСТИТУТУ       </w:t>
      </w:r>
      <w:r>
        <w:rPr>
          <w:sz w:val="28"/>
          <w:szCs w:val="28"/>
          <w:lang w:val="uk-UA"/>
        </w:rPr>
        <w:t xml:space="preserve">                                   9</w:t>
      </w:r>
    </w:p>
    <w:p w14:paraId="1E5BB19A" w14:textId="4B5D5937" w:rsidR="00EB676A" w:rsidRPr="00EB676A" w:rsidRDefault="00EB676A" w:rsidP="00EB676A">
      <w:pPr>
        <w:pStyle w:val="a4"/>
        <w:numPr>
          <w:ilvl w:val="0"/>
          <w:numId w:val="8"/>
        </w:numPr>
        <w:rPr>
          <w:sz w:val="28"/>
          <w:szCs w:val="28"/>
          <w:lang w:val="uk-UA"/>
        </w:rPr>
      </w:pPr>
      <w:r w:rsidRPr="00EB676A">
        <w:rPr>
          <w:sz w:val="28"/>
          <w:szCs w:val="28"/>
          <w:lang w:val="uk-UA"/>
        </w:rPr>
        <w:t>КАДРОВА ПОЛІТИКА – СКЛАДОВА РОЗВИТКУ ЛЮДСЬКОГО КАПІТАЛУ</w:t>
      </w:r>
      <w:r>
        <w:rPr>
          <w:sz w:val="28"/>
          <w:szCs w:val="28"/>
          <w:lang w:val="uk-UA"/>
        </w:rPr>
        <w:t xml:space="preserve">                                                                                               10</w:t>
      </w:r>
    </w:p>
    <w:p w14:paraId="7AFB5295" w14:textId="600B8AFF" w:rsidR="00EB676A" w:rsidRPr="00EB676A" w:rsidRDefault="00EB676A" w:rsidP="00EB676A">
      <w:pPr>
        <w:pStyle w:val="a4"/>
        <w:numPr>
          <w:ilvl w:val="0"/>
          <w:numId w:val="8"/>
        </w:numPr>
        <w:rPr>
          <w:sz w:val="28"/>
          <w:szCs w:val="28"/>
          <w:lang w:val="uk-UA"/>
        </w:rPr>
      </w:pPr>
      <w:r w:rsidRPr="00EB676A">
        <w:rPr>
          <w:sz w:val="28"/>
          <w:szCs w:val="28"/>
          <w:lang w:val="uk-UA"/>
        </w:rPr>
        <w:t>ПАРТНЕРСТВО З РОБОТОДАВЦЯМИ, ОРГАНАМИ МІСЦЕВОЇ ВЛАДИ, ОРГАНАМИ МІСЦЕВОГО САМОВРЯДУВАННЯ І ПРИВАТНИМИ ОРГАНІЗАЦІЯМИ</w:t>
      </w:r>
      <w:r>
        <w:rPr>
          <w:sz w:val="28"/>
          <w:szCs w:val="28"/>
          <w:lang w:val="uk-UA"/>
        </w:rPr>
        <w:t xml:space="preserve">                                                      11</w:t>
      </w:r>
    </w:p>
    <w:p w14:paraId="51806A59" w14:textId="28215183" w:rsidR="009B19F1" w:rsidRDefault="00EB676A" w:rsidP="00F75EC7">
      <w:pPr>
        <w:pStyle w:val="a4"/>
        <w:numPr>
          <w:ilvl w:val="0"/>
          <w:numId w:val="8"/>
        </w:numPr>
        <w:jc w:val="both"/>
        <w:rPr>
          <w:sz w:val="28"/>
          <w:szCs w:val="28"/>
          <w:lang w:val="uk-UA"/>
        </w:rPr>
      </w:pPr>
      <w:r w:rsidRPr="00EB676A">
        <w:rPr>
          <w:sz w:val="28"/>
          <w:szCs w:val="28"/>
          <w:lang w:val="uk-UA"/>
        </w:rPr>
        <w:t>ВИХОВАННЯ МОЛОДІ</w:t>
      </w:r>
      <w:r w:rsidR="00FE4F8B">
        <w:rPr>
          <w:sz w:val="28"/>
          <w:szCs w:val="28"/>
          <w:lang w:val="uk-UA"/>
        </w:rPr>
        <w:t xml:space="preserve">                                                                            12</w:t>
      </w:r>
    </w:p>
    <w:p w14:paraId="2140C896" w14:textId="4FD98903" w:rsidR="00FE4F8B" w:rsidRDefault="00FE4F8B" w:rsidP="00F75EC7">
      <w:pPr>
        <w:pStyle w:val="a4"/>
        <w:numPr>
          <w:ilvl w:val="0"/>
          <w:numId w:val="8"/>
        </w:numPr>
        <w:jc w:val="both"/>
        <w:rPr>
          <w:sz w:val="28"/>
          <w:szCs w:val="28"/>
          <w:lang w:val="uk-UA"/>
        </w:rPr>
      </w:pPr>
      <w:r w:rsidRPr="00FE4F8B">
        <w:rPr>
          <w:sz w:val="28"/>
          <w:szCs w:val="28"/>
          <w:lang w:val="uk-UA"/>
        </w:rPr>
        <w:t>БРЕНДИНГОВО-ІМІДЖЕВА ПОЛІТИКА</w:t>
      </w:r>
      <w:r>
        <w:rPr>
          <w:sz w:val="28"/>
          <w:szCs w:val="28"/>
          <w:lang w:val="uk-UA"/>
        </w:rPr>
        <w:t xml:space="preserve">                                             1</w:t>
      </w:r>
      <w:r w:rsidR="00422A82">
        <w:rPr>
          <w:sz w:val="28"/>
          <w:szCs w:val="28"/>
          <w:lang w:val="uk-UA"/>
        </w:rPr>
        <w:t>3</w:t>
      </w:r>
    </w:p>
    <w:p w14:paraId="39F2F52E" w14:textId="6D948E3B" w:rsidR="00FE4F8B" w:rsidRPr="00FE4F8B" w:rsidRDefault="00FE4F8B" w:rsidP="00FE4F8B">
      <w:pPr>
        <w:pStyle w:val="a4"/>
        <w:numPr>
          <w:ilvl w:val="0"/>
          <w:numId w:val="8"/>
        </w:numPr>
        <w:rPr>
          <w:sz w:val="28"/>
          <w:szCs w:val="28"/>
          <w:lang w:val="uk-UA"/>
        </w:rPr>
      </w:pPr>
      <w:r w:rsidRPr="00FE4F8B">
        <w:rPr>
          <w:sz w:val="28"/>
          <w:szCs w:val="28"/>
          <w:lang w:val="uk-UA"/>
        </w:rPr>
        <w:t>РОЗВИТОК ІНФОРМАЦІЙНОЇ ПОЛІТИКИ ТА ВИДАВНИЧОЇ ДІЯЛЬНОСТІ, УКРІПЛЕННЯ ЗВ’ЯЗКІВ З ГРОМАДСЬКІСТЮ</w:t>
      </w:r>
      <w:r>
        <w:rPr>
          <w:sz w:val="28"/>
          <w:szCs w:val="28"/>
          <w:lang w:val="uk-UA"/>
        </w:rPr>
        <w:t xml:space="preserve">       1</w:t>
      </w:r>
      <w:r w:rsidR="00422A82">
        <w:rPr>
          <w:sz w:val="28"/>
          <w:szCs w:val="28"/>
          <w:lang w:val="uk-UA"/>
        </w:rPr>
        <w:t>4</w:t>
      </w:r>
    </w:p>
    <w:p w14:paraId="0C262A50" w14:textId="77777777" w:rsidR="00FE4F8B" w:rsidRDefault="00FE4F8B" w:rsidP="00FE4F8B">
      <w:pPr>
        <w:pStyle w:val="a4"/>
        <w:numPr>
          <w:ilvl w:val="0"/>
          <w:numId w:val="8"/>
        </w:numPr>
        <w:rPr>
          <w:sz w:val="28"/>
          <w:szCs w:val="28"/>
          <w:lang w:val="uk-UA"/>
        </w:rPr>
      </w:pPr>
      <w:r w:rsidRPr="00FE4F8B">
        <w:rPr>
          <w:sz w:val="28"/>
          <w:szCs w:val="28"/>
          <w:lang w:val="uk-UA"/>
        </w:rPr>
        <w:t>МАТЕРІАЛЬНО-ТЕХНІЧНА БАЗА: РОЗВИТОК ТА</w:t>
      </w:r>
      <w:r>
        <w:rPr>
          <w:sz w:val="28"/>
          <w:szCs w:val="28"/>
          <w:lang w:val="uk-UA"/>
        </w:rPr>
        <w:t xml:space="preserve"> </w:t>
      </w:r>
    </w:p>
    <w:p w14:paraId="5F63DDF5" w14:textId="566CAF7F" w:rsidR="00FE4F8B" w:rsidRDefault="00FE4F8B" w:rsidP="00FE4F8B">
      <w:pPr>
        <w:pStyle w:val="a4"/>
        <w:ind w:left="927"/>
        <w:rPr>
          <w:sz w:val="28"/>
          <w:szCs w:val="28"/>
          <w:lang w:val="uk-UA"/>
        </w:rPr>
      </w:pPr>
      <w:r w:rsidRPr="00FE4F8B">
        <w:rPr>
          <w:sz w:val="28"/>
          <w:szCs w:val="28"/>
          <w:lang w:val="uk-UA"/>
        </w:rPr>
        <w:t>ВІДНОВЛЕННЯ</w:t>
      </w:r>
      <w:r>
        <w:rPr>
          <w:sz w:val="28"/>
          <w:szCs w:val="28"/>
          <w:lang w:val="uk-UA"/>
        </w:rPr>
        <w:t xml:space="preserve">                                                                                       1</w:t>
      </w:r>
      <w:r w:rsidR="00422A82">
        <w:rPr>
          <w:sz w:val="28"/>
          <w:szCs w:val="28"/>
          <w:lang w:val="uk-UA"/>
        </w:rPr>
        <w:t>5</w:t>
      </w:r>
    </w:p>
    <w:p w14:paraId="1885BEB5" w14:textId="79CCBF75" w:rsidR="00FE4F8B" w:rsidRPr="00FE4F8B" w:rsidRDefault="00FE4F8B" w:rsidP="00FE4F8B">
      <w:pPr>
        <w:pStyle w:val="a4"/>
        <w:numPr>
          <w:ilvl w:val="0"/>
          <w:numId w:val="8"/>
        </w:numPr>
        <w:rPr>
          <w:sz w:val="28"/>
          <w:szCs w:val="28"/>
          <w:lang w:val="uk-UA"/>
        </w:rPr>
      </w:pPr>
      <w:r>
        <w:rPr>
          <w:sz w:val="28"/>
          <w:szCs w:val="28"/>
          <w:lang w:val="uk-UA"/>
        </w:rPr>
        <w:t xml:space="preserve"> </w:t>
      </w:r>
      <w:r w:rsidRPr="00FE4F8B">
        <w:rPr>
          <w:sz w:val="28"/>
          <w:szCs w:val="28"/>
          <w:lang w:val="uk-UA"/>
        </w:rPr>
        <w:t>ЗАБЕЗПЕЧЕННЯ ФІНАНСОВО-ЕКОНОМІЧНОЇ СТІЙКОСТІ</w:t>
      </w:r>
      <w:r>
        <w:rPr>
          <w:sz w:val="28"/>
          <w:szCs w:val="28"/>
          <w:lang w:val="uk-UA"/>
        </w:rPr>
        <w:t xml:space="preserve">       1</w:t>
      </w:r>
      <w:r w:rsidR="00C3423B">
        <w:rPr>
          <w:sz w:val="28"/>
          <w:szCs w:val="28"/>
          <w:lang w:val="uk-UA"/>
        </w:rPr>
        <w:t>6</w:t>
      </w:r>
    </w:p>
    <w:p w14:paraId="0BFE67D2" w14:textId="39E1A860" w:rsidR="000217F4" w:rsidRPr="00FE4F8B" w:rsidRDefault="000217F4" w:rsidP="00FE4F8B">
      <w:pPr>
        <w:ind w:left="567"/>
        <w:rPr>
          <w:sz w:val="28"/>
          <w:szCs w:val="28"/>
          <w:lang w:val="uk-UA"/>
        </w:rPr>
      </w:pPr>
    </w:p>
    <w:p w14:paraId="2105307C" w14:textId="5F21D512" w:rsidR="000217F4" w:rsidRPr="00352429" w:rsidRDefault="000217F4" w:rsidP="000217F4">
      <w:pPr>
        <w:ind w:firstLine="567"/>
        <w:jc w:val="both"/>
        <w:rPr>
          <w:sz w:val="28"/>
          <w:szCs w:val="28"/>
          <w:lang w:val="uk-UA"/>
        </w:rPr>
      </w:pPr>
    </w:p>
    <w:p w14:paraId="2FF7ED14" w14:textId="77777777" w:rsidR="000217F4" w:rsidRPr="00352429" w:rsidRDefault="000217F4" w:rsidP="00CE04DC">
      <w:pPr>
        <w:ind w:firstLine="567"/>
        <w:jc w:val="center"/>
        <w:rPr>
          <w:sz w:val="28"/>
          <w:szCs w:val="28"/>
          <w:lang w:val="uk-UA"/>
        </w:rPr>
      </w:pPr>
    </w:p>
    <w:p w14:paraId="6F974D37" w14:textId="77777777" w:rsidR="000217F4" w:rsidRPr="00352429" w:rsidRDefault="000217F4">
      <w:pPr>
        <w:rPr>
          <w:b/>
          <w:bCs/>
          <w:sz w:val="28"/>
          <w:szCs w:val="28"/>
          <w:lang w:val="uk-UA"/>
        </w:rPr>
      </w:pPr>
      <w:r w:rsidRPr="00352429">
        <w:rPr>
          <w:b/>
          <w:bCs/>
          <w:sz w:val="28"/>
          <w:szCs w:val="28"/>
          <w:lang w:val="uk-UA"/>
        </w:rPr>
        <w:br w:type="page"/>
      </w:r>
    </w:p>
    <w:p w14:paraId="22D40ED1" w14:textId="020E6429" w:rsidR="006C27EB" w:rsidRPr="00352429" w:rsidRDefault="000217F4" w:rsidP="00D838B4">
      <w:pPr>
        <w:shd w:val="clear" w:color="auto" w:fill="FFFFFF" w:themeFill="background1"/>
        <w:ind w:firstLine="567"/>
        <w:jc w:val="center"/>
        <w:rPr>
          <w:b/>
          <w:bCs/>
          <w:sz w:val="28"/>
          <w:szCs w:val="28"/>
          <w:lang w:val="uk-UA"/>
        </w:rPr>
      </w:pPr>
      <w:r w:rsidRPr="00352429">
        <w:rPr>
          <w:b/>
          <w:bCs/>
          <w:sz w:val="28"/>
          <w:szCs w:val="28"/>
          <w:lang w:val="uk-UA"/>
        </w:rPr>
        <w:lastRenderedPageBreak/>
        <w:t>ЗАГАЛЬНІ ПОЛОЖЕННЯ</w:t>
      </w:r>
    </w:p>
    <w:p w14:paraId="7D251E35" w14:textId="77777777" w:rsidR="000217F4" w:rsidRPr="00352429" w:rsidRDefault="000217F4" w:rsidP="00D838B4">
      <w:pPr>
        <w:shd w:val="clear" w:color="auto" w:fill="FFFFFF" w:themeFill="background1"/>
        <w:ind w:firstLine="567"/>
        <w:jc w:val="center"/>
        <w:rPr>
          <w:b/>
          <w:bCs/>
          <w:sz w:val="28"/>
          <w:szCs w:val="28"/>
          <w:lang w:val="uk-UA"/>
        </w:rPr>
      </w:pPr>
    </w:p>
    <w:p w14:paraId="16BAFBD9" w14:textId="1DB39842" w:rsidR="00CE04DC" w:rsidRPr="00352429" w:rsidRDefault="00213EE8" w:rsidP="00D838B4">
      <w:pPr>
        <w:widowControl w:val="0"/>
        <w:shd w:val="clear" w:color="auto" w:fill="FFFFFF" w:themeFill="background1"/>
        <w:autoSpaceDE w:val="0"/>
        <w:autoSpaceDN w:val="0"/>
        <w:ind w:firstLine="709"/>
        <w:jc w:val="both"/>
        <w:rPr>
          <w:rFonts w:eastAsia="Tahoma"/>
          <w:sz w:val="28"/>
          <w:szCs w:val="28"/>
          <w:lang w:val="uk-UA" w:eastAsia="en-US"/>
        </w:rPr>
      </w:pPr>
      <w:r w:rsidRPr="00810154">
        <w:rPr>
          <w:rFonts w:eastAsia="Tahoma"/>
          <w:w w:val="105"/>
          <w:sz w:val="28"/>
          <w:szCs w:val="28"/>
          <w:lang w:val="uk-UA" w:eastAsia="en-US"/>
        </w:rPr>
        <w:t>Повоєнне відновлення України й подальший її сталий розвиток неможливий</w:t>
      </w:r>
      <w:r w:rsidRPr="00810154">
        <w:rPr>
          <w:rFonts w:eastAsia="Tahoma"/>
          <w:spacing w:val="36"/>
          <w:w w:val="105"/>
          <w:sz w:val="28"/>
          <w:szCs w:val="28"/>
          <w:lang w:val="uk-UA" w:eastAsia="en-US"/>
        </w:rPr>
        <w:t xml:space="preserve"> </w:t>
      </w:r>
      <w:r w:rsidRPr="00810154">
        <w:rPr>
          <w:rFonts w:eastAsia="Tahoma"/>
          <w:w w:val="105"/>
          <w:sz w:val="28"/>
          <w:szCs w:val="28"/>
          <w:lang w:val="uk-UA" w:eastAsia="en-US"/>
        </w:rPr>
        <w:t>без</w:t>
      </w:r>
      <w:r w:rsidRPr="00810154">
        <w:rPr>
          <w:rFonts w:eastAsia="Tahoma"/>
          <w:spacing w:val="36"/>
          <w:w w:val="105"/>
          <w:sz w:val="28"/>
          <w:szCs w:val="28"/>
          <w:lang w:val="uk-UA" w:eastAsia="en-US"/>
        </w:rPr>
        <w:t xml:space="preserve"> </w:t>
      </w:r>
      <w:r w:rsidRPr="00810154">
        <w:rPr>
          <w:rFonts w:eastAsia="Tahoma"/>
          <w:w w:val="105"/>
          <w:sz w:val="28"/>
          <w:szCs w:val="28"/>
          <w:lang w:val="uk-UA" w:eastAsia="en-US"/>
        </w:rPr>
        <w:t>якісної</w:t>
      </w:r>
      <w:r w:rsidRPr="00810154">
        <w:rPr>
          <w:rFonts w:eastAsia="Tahoma"/>
          <w:spacing w:val="35"/>
          <w:w w:val="105"/>
          <w:sz w:val="28"/>
          <w:szCs w:val="28"/>
          <w:lang w:val="uk-UA" w:eastAsia="en-US"/>
        </w:rPr>
        <w:t xml:space="preserve"> </w:t>
      </w:r>
      <w:r w:rsidRPr="00810154">
        <w:rPr>
          <w:rFonts w:eastAsia="Tahoma"/>
          <w:w w:val="105"/>
          <w:sz w:val="28"/>
          <w:szCs w:val="28"/>
          <w:lang w:val="uk-UA" w:eastAsia="en-US"/>
        </w:rPr>
        <w:t>освіти,</w:t>
      </w:r>
      <w:r w:rsidRPr="00810154">
        <w:rPr>
          <w:rFonts w:eastAsia="Tahoma"/>
          <w:spacing w:val="36"/>
          <w:w w:val="105"/>
          <w:sz w:val="28"/>
          <w:szCs w:val="28"/>
          <w:lang w:val="uk-UA" w:eastAsia="en-US"/>
        </w:rPr>
        <w:t xml:space="preserve"> </w:t>
      </w:r>
      <w:r w:rsidRPr="00810154">
        <w:rPr>
          <w:rFonts w:eastAsia="Tahoma"/>
          <w:w w:val="105"/>
          <w:sz w:val="28"/>
          <w:szCs w:val="28"/>
          <w:lang w:val="uk-UA" w:eastAsia="en-US"/>
        </w:rPr>
        <w:t>наукових</w:t>
      </w:r>
      <w:r w:rsidRPr="00810154">
        <w:rPr>
          <w:rFonts w:eastAsia="Tahoma"/>
          <w:spacing w:val="36"/>
          <w:w w:val="105"/>
          <w:sz w:val="28"/>
          <w:szCs w:val="28"/>
          <w:lang w:val="uk-UA" w:eastAsia="en-US"/>
        </w:rPr>
        <w:t xml:space="preserve"> </w:t>
      </w:r>
      <w:r w:rsidRPr="00810154">
        <w:rPr>
          <w:rFonts w:eastAsia="Tahoma"/>
          <w:w w:val="105"/>
          <w:sz w:val="28"/>
          <w:szCs w:val="28"/>
          <w:lang w:val="uk-UA" w:eastAsia="en-US"/>
        </w:rPr>
        <w:t>досягнень</w:t>
      </w:r>
      <w:r w:rsidRPr="00810154">
        <w:rPr>
          <w:rFonts w:eastAsia="Tahoma"/>
          <w:spacing w:val="36"/>
          <w:w w:val="105"/>
          <w:sz w:val="28"/>
          <w:szCs w:val="28"/>
          <w:lang w:val="uk-UA" w:eastAsia="en-US"/>
        </w:rPr>
        <w:t xml:space="preserve"> </w:t>
      </w:r>
      <w:r w:rsidRPr="00810154">
        <w:rPr>
          <w:rFonts w:eastAsia="Tahoma"/>
          <w:w w:val="105"/>
          <w:sz w:val="28"/>
          <w:szCs w:val="28"/>
          <w:lang w:val="uk-UA" w:eastAsia="en-US"/>
        </w:rPr>
        <w:t>та</w:t>
      </w:r>
      <w:r w:rsidRPr="00810154">
        <w:rPr>
          <w:rFonts w:eastAsia="Tahoma"/>
          <w:spacing w:val="36"/>
          <w:w w:val="105"/>
          <w:sz w:val="28"/>
          <w:szCs w:val="28"/>
          <w:lang w:val="uk-UA" w:eastAsia="en-US"/>
        </w:rPr>
        <w:t xml:space="preserve"> </w:t>
      </w:r>
      <w:r w:rsidRPr="00810154">
        <w:rPr>
          <w:rFonts w:eastAsia="Tahoma"/>
          <w:w w:val="105"/>
          <w:sz w:val="28"/>
          <w:szCs w:val="28"/>
          <w:lang w:val="uk-UA" w:eastAsia="en-US"/>
        </w:rPr>
        <w:t xml:space="preserve">інновацій, а це означає, що дедалі зростатиме роль університетів у суспільному поступі. Виклики, які постали перед Україною і світом на сучасному етапі розвитку, вимагають суттєвих трансформацій сфери вищої освіти як на </w:t>
      </w:r>
      <w:r w:rsidRPr="00810154">
        <w:rPr>
          <w:rFonts w:eastAsia="Tahoma"/>
          <w:spacing w:val="-2"/>
          <w:w w:val="105"/>
          <w:sz w:val="28"/>
          <w:szCs w:val="28"/>
          <w:lang w:val="uk-UA" w:eastAsia="en-US"/>
        </w:rPr>
        <w:t>інституційному,</w:t>
      </w:r>
      <w:r w:rsidRPr="00810154">
        <w:rPr>
          <w:rFonts w:eastAsia="Tahoma"/>
          <w:spacing w:val="-16"/>
          <w:w w:val="105"/>
          <w:sz w:val="28"/>
          <w:szCs w:val="28"/>
          <w:lang w:val="uk-UA" w:eastAsia="en-US"/>
        </w:rPr>
        <w:t xml:space="preserve"> </w:t>
      </w:r>
      <w:r w:rsidRPr="00810154">
        <w:rPr>
          <w:rFonts w:eastAsia="Tahoma"/>
          <w:spacing w:val="-2"/>
          <w:w w:val="105"/>
          <w:sz w:val="28"/>
          <w:szCs w:val="28"/>
          <w:lang w:val="uk-UA" w:eastAsia="en-US"/>
        </w:rPr>
        <w:t>так</w:t>
      </w:r>
      <w:r w:rsidRPr="00810154">
        <w:rPr>
          <w:rFonts w:eastAsia="Tahoma"/>
          <w:spacing w:val="-16"/>
          <w:w w:val="105"/>
          <w:sz w:val="28"/>
          <w:szCs w:val="28"/>
          <w:lang w:val="uk-UA" w:eastAsia="en-US"/>
        </w:rPr>
        <w:t xml:space="preserve"> </w:t>
      </w:r>
      <w:r w:rsidRPr="00810154">
        <w:rPr>
          <w:rFonts w:eastAsia="Tahoma"/>
          <w:spacing w:val="-2"/>
          <w:w w:val="105"/>
          <w:sz w:val="28"/>
          <w:szCs w:val="28"/>
          <w:lang w:val="uk-UA" w:eastAsia="en-US"/>
        </w:rPr>
        <w:t>і</w:t>
      </w:r>
      <w:r w:rsidRPr="00810154">
        <w:rPr>
          <w:rFonts w:eastAsia="Tahoma"/>
          <w:spacing w:val="-16"/>
          <w:w w:val="105"/>
          <w:sz w:val="28"/>
          <w:szCs w:val="28"/>
          <w:lang w:val="uk-UA" w:eastAsia="en-US"/>
        </w:rPr>
        <w:t xml:space="preserve"> </w:t>
      </w:r>
      <w:r w:rsidRPr="00810154">
        <w:rPr>
          <w:rFonts w:eastAsia="Tahoma"/>
          <w:spacing w:val="-2"/>
          <w:w w:val="105"/>
          <w:sz w:val="28"/>
          <w:szCs w:val="28"/>
          <w:lang w:val="uk-UA" w:eastAsia="en-US"/>
        </w:rPr>
        <w:t>на</w:t>
      </w:r>
      <w:r w:rsidRPr="00810154">
        <w:rPr>
          <w:rFonts w:eastAsia="Tahoma"/>
          <w:spacing w:val="-16"/>
          <w:w w:val="105"/>
          <w:sz w:val="28"/>
          <w:szCs w:val="28"/>
          <w:lang w:val="uk-UA" w:eastAsia="en-US"/>
        </w:rPr>
        <w:t xml:space="preserve"> </w:t>
      </w:r>
      <w:r w:rsidRPr="00810154">
        <w:rPr>
          <w:rFonts w:eastAsia="Tahoma"/>
          <w:spacing w:val="-2"/>
          <w:w w:val="105"/>
          <w:sz w:val="28"/>
          <w:szCs w:val="28"/>
          <w:lang w:val="uk-UA" w:eastAsia="en-US"/>
        </w:rPr>
        <w:t>ціннісному</w:t>
      </w:r>
      <w:r w:rsidRPr="00810154">
        <w:rPr>
          <w:rFonts w:eastAsia="Tahoma"/>
          <w:spacing w:val="-16"/>
          <w:w w:val="105"/>
          <w:sz w:val="28"/>
          <w:szCs w:val="28"/>
          <w:lang w:val="uk-UA" w:eastAsia="en-US"/>
        </w:rPr>
        <w:t xml:space="preserve"> </w:t>
      </w:r>
      <w:r w:rsidRPr="00810154">
        <w:rPr>
          <w:rFonts w:eastAsia="Tahoma"/>
          <w:spacing w:val="-2"/>
          <w:w w:val="105"/>
          <w:sz w:val="28"/>
          <w:szCs w:val="28"/>
          <w:lang w:val="uk-UA" w:eastAsia="en-US"/>
        </w:rPr>
        <w:t>рівні.</w:t>
      </w:r>
      <w:r w:rsidRPr="00810154">
        <w:rPr>
          <w:rFonts w:eastAsia="Tahoma"/>
          <w:spacing w:val="-16"/>
          <w:w w:val="105"/>
          <w:sz w:val="28"/>
          <w:szCs w:val="28"/>
          <w:lang w:val="uk-UA" w:eastAsia="en-US"/>
        </w:rPr>
        <w:t xml:space="preserve"> </w:t>
      </w:r>
      <w:r w:rsidRPr="00810154">
        <w:rPr>
          <w:rFonts w:eastAsia="Tahoma"/>
          <w:spacing w:val="-2"/>
          <w:w w:val="105"/>
          <w:sz w:val="28"/>
          <w:szCs w:val="28"/>
          <w:lang w:val="uk-UA" w:eastAsia="en-US"/>
        </w:rPr>
        <w:t>Повномасштабна</w:t>
      </w:r>
      <w:r w:rsidRPr="00810154">
        <w:rPr>
          <w:rFonts w:eastAsia="Tahoma"/>
          <w:spacing w:val="-16"/>
          <w:w w:val="105"/>
          <w:sz w:val="28"/>
          <w:szCs w:val="28"/>
          <w:lang w:val="uk-UA" w:eastAsia="en-US"/>
        </w:rPr>
        <w:t xml:space="preserve"> </w:t>
      </w:r>
      <w:r w:rsidRPr="00810154">
        <w:rPr>
          <w:rFonts w:eastAsia="Tahoma"/>
          <w:spacing w:val="-2"/>
          <w:w w:val="105"/>
          <w:sz w:val="28"/>
          <w:szCs w:val="28"/>
          <w:lang w:val="uk-UA" w:eastAsia="en-US"/>
        </w:rPr>
        <w:t>агресія</w:t>
      </w:r>
      <w:r w:rsidRPr="00810154">
        <w:rPr>
          <w:rFonts w:eastAsia="Tahoma"/>
          <w:spacing w:val="-16"/>
          <w:w w:val="105"/>
          <w:sz w:val="28"/>
          <w:szCs w:val="28"/>
          <w:lang w:val="uk-UA" w:eastAsia="en-US"/>
        </w:rPr>
        <w:t xml:space="preserve"> </w:t>
      </w:r>
      <w:proofErr w:type="spellStart"/>
      <w:r w:rsidRPr="00810154">
        <w:rPr>
          <w:rFonts w:eastAsia="Tahoma"/>
          <w:spacing w:val="-2"/>
          <w:w w:val="105"/>
          <w:sz w:val="28"/>
          <w:szCs w:val="28"/>
          <w:lang w:val="uk-UA" w:eastAsia="en-US"/>
        </w:rPr>
        <w:t>рф</w:t>
      </w:r>
      <w:proofErr w:type="spellEnd"/>
      <w:r w:rsidRPr="00810154">
        <w:rPr>
          <w:rFonts w:eastAsia="Tahoma"/>
          <w:spacing w:val="-16"/>
          <w:w w:val="105"/>
          <w:sz w:val="28"/>
          <w:szCs w:val="28"/>
          <w:lang w:val="uk-UA" w:eastAsia="en-US"/>
        </w:rPr>
        <w:t xml:space="preserve"> </w:t>
      </w:r>
      <w:r w:rsidRPr="00810154">
        <w:rPr>
          <w:rFonts w:eastAsia="Tahoma"/>
          <w:spacing w:val="-2"/>
          <w:w w:val="105"/>
          <w:sz w:val="28"/>
          <w:szCs w:val="28"/>
          <w:lang w:val="uk-UA" w:eastAsia="en-US"/>
        </w:rPr>
        <w:t xml:space="preserve">проти </w:t>
      </w:r>
      <w:r w:rsidRPr="00810154">
        <w:rPr>
          <w:rFonts w:eastAsia="Tahoma"/>
          <w:w w:val="105"/>
          <w:sz w:val="28"/>
          <w:szCs w:val="28"/>
          <w:lang w:val="uk-UA" w:eastAsia="en-US"/>
        </w:rPr>
        <w:t>України спричинила суттєві міграційні процеси, призвела до суттєвих економічних проблем та втрати частини людського капіталу. Водночас поглиблення</w:t>
      </w:r>
      <w:r w:rsidRPr="00810154">
        <w:rPr>
          <w:rFonts w:eastAsia="Tahoma"/>
          <w:spacing w:val="-19"/>
          <w:w w:val="105"/>
          <w:sz w:val="28"/>
          <w:szCs w:val="28"/>
          <w:lang w:val="uk-UA" w:eastAsia="en-US"/>
        </w:rPr>
        <w:t xml:space="preserve"> </w:t>
      </w:r>
      <w:r w:rsidRPr="00810154">
        <w:rPr>
          <w:rFonts w:eastAsia="Tahoma"/>
          <w:w w:val="105"/>
          <w:sz w:val="28"/>
          <w:szCs w:val="28"/>
          <w:lang w:val="uk-UA" w:eastAsia="en-US"/>
        </w:rPr>
        <w:t xml:space="preserve">євроінтеграційних процесів вимагає від нашої держави та її освітньої системи неабияких трансформаційних зусиль. Сучасні заклади вищої освіти </w:t>
      </w:r>
      <w:bookmarkStart w:id="0" w:name="_sj09i45netn8"/>
      <w:bookmarkEnd w:id="0"/>
      <w:r w:rsidRPr="00810154">
        <w:rPr>
          <w:rFonts w:eastAsia="Tahoma"/>
          <w:w w:val="105"/>
          <w:sz w:val="28"/>
          <w:szCs w:val="28"/>
          <w:lang w:val="uk-UA" w:eastAsia="en-US"/>
        </w:rPr>
        <w:t>повинні стати спроможними адаптуватися до змін, застосовувати нові управлінські</w:t>
      </w:r>
      <w:r w:rsidRPr="00810154">
        <w:rPr>
          <w:rFonts w:eastAsia="Tahoma"/>
          <w:spacing w:val="-7"/>
          <w:w w:val="105"/>
          <w:sz w:val="28"/>
          <w:szCs w:val="28"/>
          <w:lang w:val="uk-UA" w:eastAsia="en-US"/>
        </w:rPr>
        <w:t xml:space="preserve"> </w:t>
      </w:r>
      <w:r w:rsidRPr="00810154">
        <w:rPr>
          <w:rFonts w:eastAsia="Tahoma"/>
          <w:w w:val="105"/>
          <w:sz w:val="28"/>
          <w:szCs w:val="28"/>
          <w:lang w:val="uk-UA" w:eastAsia="en-US"/>
        </w:rPr>
        <w:t>підходи,</w:t>
      </w:r>
      <w:r w:rsidRPr="00810154">
        <w:rPr>
          <w:rFonts w:eastAsia="Tahoma"/>
          <w:spacing w:val="-7"/>
          <w:w w:val="105"/>
          <w:sz w:val="28"/>
          <w:szCs w:val="28"/>
          <w:lang w:val="uk-UA" w:eastAsia="en-US"/>
        </w:rPr>
        <w:t xml:space="preserve"> </w:t>
      </w:r>
      <w:r w:rsidRPr="00810154">
        <w:rPr>
          <w:rFonts w:eastAsia="Tahoma"/>
          <w:w w:val="105"/>
          <w:sz w:val="28"/>
          <w:szCs w:val="28"/>
          <w:lang w:val="uk-UA" w:eastAsia="en-US"/>
        </w:rPr>
        <w:t>постійно</w:t>
      </w:r>
      <w:r w:rsidRPr="00810154">
        <w:rPr>
          <w:rFonts w:eastAsia="Tahoma"/>
          <w:spacing w:val="-7"/>
          <w:w w:val="105"/>
          <w:sz w:val="28"/>
          <w:szCs w:val="28"/>
          <w:lang w:val="uk-UA" w:eastAsia="en-US"/>
        </w:rPr>
        <w:t xml:space="preserve"> </w:t>
      </w:r>
      <w:r w:rsidRPr="00810154">
        <w:rPr>
          <w:rFonts w:eastAsia="Tahoma"/>
          <w:w w:val="105"/>
          <w:sz w:val="28"/>
          <w:szCs w:val="28"/>
          <w:lang w:val="uk-UA" w:eastAsia="en-US"/>
        </w:rPr>
        <w:t>підвищувати</w:t>
      </w:r>
      <w:r w:rsidRPr="00810154">
        <w:rPr>
          <w:rFonts w:eastAsia="Tahoma"/>
          <w:spacing w:val="-7"/>
          <w:w w:val="105"/>
          <w:sz w:val="28"/>
          <w:szCs w:val="28"/>
          <w:lang w:val="uk-UA" w:eastAsia="en-US"/>
        </w:rPr>
        <w:t xml:space="preserve"> </w:t>
      </w:r>
      <w:r w:rsidRPr="00810154">
        <w:rPr>
          <w:rFonts w:eastAsia="Tahoma"/>
          <w:w w:val="105"/>
          <w:sz w:val="28"/>
          <w:szCs w:val="28"/>
          <w:lang w:val="uk-UA" w:eastAsia="en-US"/>
        </w:rPr>
        <w:t>свою</w:t>
      </w:r>
      <w:r w:rsidRPr="00810154">
        <w:rPr>
          <w:rFonts w:eastAsia="Tahoma"/>
          <w:spacing w:val="-7"/>
          <w:w w:val="105"/>
          <w:sz w:val="28"/>
          <w:szCs w:val="28"/>
          <w:lang w:val="uk-UA" w:eastAsia="en-US"/>
        </w:rPr>
        <w:t xml:space="preserve"> </w:t>
      </w:r>
      <w:r w:rsidRPr="00810154">
        <w:rPr>
          <w:rFonts w:eastAsia="Tahoma"/>
          <w:w w:val="105"/>
          <w:sz w:val="28"/>
          <w:szCs w:val="28"/>
          <w:lang w:val="uk-UA" w:eastAsia="en-US"/>
        </w:rPr>
        <w:t>ефективність.</w:t>
      </w:r>
    </w:p>
    <w:p w14:paraId="5605A5FB" w14:textId="386B4658" w:rsidR="00CE04DC" w:rsidRPr="00352429" w:rsidRDefault="00781BCE" w:rsidP="00CE04DC">
      <w:pPr>
        <w:ind w:firstLine="567"/>
        <w:jc w:val="both"/>
        <w:rPr>
          <w:sz w:val="28"/>
          <w:szCs w:val="28"/>
          <w:lang w:val="uk-UA"/>
        </w:rPr>
      </w:pPr>
      <w:r w:rsidRPr="00352429">
        <w:rPr>
          <w:sz w:val="28"/>
          <w:szCs w:val="28"/>
          <w:lang w:val="uk-UA"/>
        </w:rPr>
        <w:t>Динамізм розвитку суспільства в контексті глобалізації ставлять перед вищою освітою нові завдання.</w:t>
      </w:r>
    </w:p>
    <w:p w14:paraId="0ABA22A9" w14:textId="641878D5" w:rsidR="00CE04DC" w:rsidRPr="00352429" w:rsidRDefault="00CE04DC" w:rsidP="00CE04DC">
      <w:pPr>
        <w:ind w:firstLine="567"/>
        <w:jc w:val="both"/>
        <w:rPr>
          <w:sz w:val="28"/>
          <w:szCs w:val="28"/>
          <w:lang w:val="uk-UA"/>
        </w:rPr>
      </w:pPr>
      <w:r w:rsidRPr="00352429">
        <w:rPr>
          <w:sz w:val="28"/>
          <w:szCs w:val="28"/>
          <w:lang w:val="uk-UA"/>
        </w:rPr>
        <w:t xml:space="preserve">Саме цим зумовлюється необхідність пріоритетної суспільної </w:t>
      </w:r>
      <w:r w:rsidR="009A6EE3" w:rsidRPr="00352429">
        <w:rPr>
          <w:sz w:val="28"/>
          <w:szCs w:val="28"/>
          <w:lang w:val="uk-UA"/>
        </w:rPr>
        <w:t xml:space="preserve">та державної </w:t>
      </w:r>
      <w:r w:rsidRPr="00352429">
        <w:rPr>
          <w:sz w:val="28"/>
          <w:szCs w:val="28"/>
          <w:lang w:val="uk-UA"/>
        </w:rPr>
        <w:t xml:space="preserve">підтримки розвитку науки і </w:t>
      </w:r>
      <w:r w:rsidR="00781BCE" w:rsidRPr="00352429">
        <w:rPr>
          <w:sz w:val="28"/>
          <w:szCs w:val="28"/>
          <w:lang w:val="uk-UA"/>
        </w:rPr>
        <w:t xml:space="preserve">освіти </w:t>
      </w:r>
      <w:r w:rsidRPr="00352429">
        <w:rPr>
          <w:sz w:val="28"/>
          <w:szCs w:val="28"/>
          <w:lang w:val="uk-UA"/>
        </w:rPr>
        <w:t xml:space="preserve">як джерела забезпечення  економічного </w:t>
      </w:r>
      <w:r w:rsidR="00781BCE" w:rsidRPr="00352429">
        <w:rPr>
          <w:sz w:val="28"/>
          <w:szCs w:val="28"/>
          <w:lang w:val="uk-UA"/>
        </w:rPr>
        <w:t>розвитку країни</w:t>
      </w:r>
      <w:r w:rsidRPr="00352429">
        <w:rPr>
          <w:sz w:val="28"/>
          <w:szCs w:val="28"/>
          <w:lang w:val="uk-UA"/>
        </w:rPr>
        <w:t xml:space="preserve">, національної культури та освіти, створення умов для реалізації інтелектуального потенціалу громадян у сфері наукової та </w:t>
      </w:r>
      <w:r w:rsidR="00781BCE" w:rsidRPr="00352429">
        <w:rPr>
          <w:sz w:val="28"/>
          <w:szCs w:val="28"/>
          <w:lang w:val="uk-UA"/>
        </w:rPr>
        <w:t xml:space="preserve">освітньої </w:t>
      </w:r>
      <w:r w:rsidRPr="00352429">
        <w:rPr>
          <w:sz w:val="28"/>
          <w:szCs w:val="28"/>
          <w:lang w:val="uk-UA"/>
        </w:rPr>
        <w:t xml:space="preserve">діяльності, забезпечення використання новітніх досягнень вітчизняної та світової науки й техніки для задоволення соціальних, економічних, культурних та інших потреб. </w:t>
      </w:r>
    </w:p>
    <w:p w14:paraId="41A2D1D9" w14:textId="7F5484F2" w:rsidR="00CE04DC" w:rsidRPr="00352429" w:rsidRDefault="00CE04DC" w:rsidP="00CE04DC">
      <w:pPr>
        <w:ind w:firstLine="567"/>
        <w:jc w:val="both"/>
        <w:rPr>
          <w:sz w:val="28"/>
          <w:szCs w:val="28"/>
          <w:lang w:val="uk-UA"/>
        </w:rPr>
      </w:pPr>
      <w:r w:rsidRPr="00352429">
        <w:rPr>
          <w:sz w:val="28"/>
          <w:szCs w:val="28"/>
          <w:lang w:val="uk-UA"/>
        </w:rPr>
        <w:t xml:space="preserve">На жаль, в умовах </w:t>
      </w:r>
      <w:r w:rsidR="00781BCE" w:rsidRPr="00352429">
        <w:rPr>
          <w:sz w:val="28"/>
          <w:szCs w:val="28"/>
          <w:lang w:val="uk-UA"/>
        </w:rPr>
        <w:t xml:space="preserve">глобальної нестабільності, </w:t>
      </w:r>
      <w:proofErr w:type="spellStart"/>
      <w:r w:rsidR="00781BCE" w:rsidRPr="00352429">
        <w:rPr>
          <w:sz w:val="28"/>
          <w:szCs w:val="28"/>
          <w:lang w:val="uk-UA"/>
        </w:rPr>
        <w:t>цифровізації</w:t>
      </w:r>
      <w:proofErr w:type="spellEnd"/>
      <w:r w:rsidR="00781BCE" w:rsidRPr="00352429">
        <w:rPr>
          <w:sz w:val="28"/>
          <w:szCs w:val="28"/>
          <w:lang w:val="uk-UA"/>
        </w:rPr>
        <w:t xml:space="preserve"> економіки та соціальної сфери, зростання конкуренції за рахунок зарубіжних навчальних закладів, демографічної  політики, зростання витрат на освіту перед Інститутом стоять нові виклики, які необхідно вирішувати швидко. </w:t>
      </w:r>
    </w:p>
    <w:p w14:paraId="41FAD6DC" w14:textId="4FB91797" w:rsidR="009A6EE3" w:rsidRPr="00352429" w:rsidRDefault="00D85C00" w:rsidP="009A6EE3">
      <w:pPr>
        <w:ind w:firstLine="567"/>
        <w:jc w:val="both"/>
        <w:rPr>
          <w:sz w:val="28"/>
          <w:szCs w:val="28"/>
          <w:lang w:val="uk-UA"/>
        </w:rPr>
      </w:pPr>
      <w:r w:rsidRPr="00352429">
        <w:rPr>
          <w:sz w:val="28"/>
          <w:szCs w:val="28"/>
          <w:lang w:val="uk-UA"/>
        </w:rPr>
        <w:t>Приватний н</w:t>
      </w:r>
      <w:r w:rsidR="00CE04DC" w:rsidRPr="00352429">
        <w:rPr>
          <w:sz w:val="28"/>
          <w:szCs w:val="28"/>
          <w:lang w:val="uk-UA"/>
        </w:rPr>
        <w:t>а</w:t>
      </w:r>
      <w:r w:rsidRPr="00352429">
        <w:rPr>
          <w:sz w:val="28"/>
          <w:szCs w:val="28"/>
          <w:lang w:val="uk-UA"/>
        </w:rPr>
        <w:t>вчальний заклад</w:t>
      </w:r>
      <w:r w:rsidR="00CE04DC" w:rsidRPr="00352429">
        <w:rPr>
          <w:sz w:val="28"/>
          <w:szCs w:val="28"/>
          <w:lang w:val="uk-UA"/>
        </w:rPr>
        <w:t xml:space="preserve"> </w:t>
      </w:r>
      <w:r w:rsidR="00F60EDB" w:rsidRPr="00352429">
        <w:rPr>
          <w:sz w:val="28"/>
          <w:szCs w:val="28"/>
          <w:lang w:val="uk-UA"/>
        </w:rPr>
        <w:t xml:space="preserve">Херсонський економічно-правовий інститут є провідною освітньою установою в області. Здійснює освітню діяльність біля 30 років. В Інституті є сучасна матеріальна база, підтримка органів місцевого самоврядування, фінансова стабільність, системний підхід в діяльності, дієве студентське самоврядування, динамічність розвитку. </w:t>
      </w:r>
    </w:p>
    <w:p w14:paraId="2601FD38" w14:textId="0ACAD5B3" w:rsidR="00CE04DC" w:rsidRPr="00352429" w:rsidRDefault="00CE04DC" w:rsidP="009A6EE3">
      <w:pPr>
        <w:ind w:firstLine="567"/>
        <w:jc w:val="both"/>
        <w:rPr>
          <w:sz w:val="28"/>
          <w:szCs w:val="28"/>
          <w:lang w:val="uk-UA"/>
        </w:rPr>
      </w:pPr>
      <w:r w:rsidRPr="00352429">
        <w:rPr>
          <w:sz w:val="28"/>
          <w:szCs w:val="28"/>
          <w:lang w:val="uk-UA"/>
        </w:rPr>
        <w:t xml:space="preserve">Головним призначенням </w:t>
      </w:r>
      <w:r w:rsidR="00F60EDB" w:rsidRPr="00352429">
        <w:rPr>
          <w:sz w:val="28"/>
          <w:szCs w:val="28"/>
          <w:lang w:val="uk-UA"/>
        </w:rPr>
        <w:t>Інституту</w:t>
      </w:r>
      <w:r w:rsidRPr="00352429">
        <w:rPr>
          <w:sz w:val="28"/>
          <w:szCs w:val="28"/>
          <w:lang w:val="uk-UA"/>
        </w:rPr>
        <w:t xml:space="preserve"> є здійснення якісного забезпечення</w:t>
      </w:r>
      <w:r w:rsidR="00F60EDB" w:rsidRPr="00352429">
        <w:rPr>
          <w:sz w:val="28"/>
          <w:szCs w:val="28"/>
          <w:lang w:val="uk-UA"/>
        </w:rPr>
        <w:t xml:space="preserve"> освітнього процесу для реалізації</w:t>
      </w:r>
      <w:r w:rsidRPr="00352429">
        <w:rPr>
          <w:sz w:val="28"/>
          <w:szCs w:val="28"/>
          <w:lang w:val="uk-UA"/>
        </w:rPr>
        <w:t xml:space="preserve"> національної на європейської політики у сфері</w:t>
      </w:r>
      <w:r w:rsidR="00F60EDB" w:rsidRPr="00352429">
        <w:rPr>
          <w:sz w:val="28"/>
          <w:szCs w:val="28"/>
          <w:lang w:val="uk-UA"/>
        </w:rPr>
        <w:t xml:space="preserve"> економіки та права</w:t>
      </w:r>
      <w:r w:rsidRPr="00352429">
        <w:rPr>
          <w:sz w:val="28"/>
          <w:szCs w:val="28"/>
          <w:lang w:val="uk-UA"/>
        </w:rPr>
        <w:t xml:space="preserve">, забезпечення </w:t>
      </w:r>
      <w:r w:rsidR="005B4F9C" w:rsidRPr="00352429">
        <w:rPr>
          <w:sz w:val="28"/>
          <w:szCs w:val="28"/>
          <w:lang w:val="uk-UA"/>
        </w:rPr>
        <w:t xml:space="preserve">підготовка </w:t>
      </w:r>
      <w:r w:rsidR="00F60EDB" w:rsidRPr="00352429">
        <w:rPr>
          <w:sz w:val="28"/>
          <w:szCs w:val="28"/>
          <w:lang w:val="uk-UA"/>
        </w:rPr>
        <w:t xml:space="preserve">конкурентоспроможних фахівців </w:t>
      </w:r>
      <w:r w:rsidR="005B4F9C" w:rsidRPr="00352429">
        <w:rPr>
          <w:sz w:val="28"/>
          <w:szCs w:val="28"/>
          <w:lang w:val="uk-UA"/>
        </w:rPr>
        <w:t xml:space="preserve">для потреб </w:t>
      </w:r>
      <w:r w:rsidR="00F60EDB" w:rsidRPr="00352429">
        <w:rPr>
          <w:sz w:val="28"/>
          <w:szCs w:val="28"/>
          <w:lang w:val="uk-UA"/>
        </w:rPr>
        <w:t xml:space="preserve">публічної, соціальної, економічної </w:t>
      </w:r>
      <w:r w:rsidR="005B4F9C" w:rsidRPr="00352429">
        <w:rPr>
          <w:sz w:val="28"/>
          <w:szCs w:val="28"/>
          <w:lang w:val="uk-UA"/>
        </w:rPr>
        <w:t>галуз</w:t>
      </w:r>
      <w:r w:rsidR="00F60EDB" w:rsidRPr="00352429">
        <w:rPr>
          <w:sz w:val="28"/>
          <w:szCs w:val="28"/>
          <w:lang w:val="uk-UA"/>
        </w:rPr>
        <w:t>ей</w:t>
      </w:r>
      <w:r w:rsidR="005B4F9C" w:rsidRPr="00352429">
        <w:rPr>
          <w:sz w:val="28"/>
          <w:szCs w:val="28"/>
          <w:lang w:val="uk-UA"/>
        </w:rPr>
        <w:t>.</w:t>
      </w:r>
    </w:p>
    <w:p w14:paraId="52C97861" w14:textId="657E3465" w:rsidR="009A6EE3" w:rsidRPr="00352429" w:rsidRDefault="006827CF" w:rsidP="005B4F9C">
      <w:pPr>
        <w:ind w:firstLine="567"/>
        <w:jc w:val="both"/>
        <w:rPr>
          <w:sz w:val="28"/>
          <w:szCs w:val="28"/>
          <w:lang w:val="uk-UA"/>
        </w:rPr>
      </w:pPr>
      <w:r w:rsidRPr="00352429">
        <w:rPr>
          <w:sz w:val="28"/>
          <w:szCs w:val="28"/>
          <w:lang w:val="uk-UA"/>
        </w:rPr>
        <w:t>Векторами стратегічного розвитку Інституту  є продовження курсу на сталий розвиток, забезпечення підготовки висококваліфікованих кадрів, удосконалення системи управління якістю освіти, кооперація освіти та практики, розвиток наукової діяльності, ефективність профорієнтаційної роботи, забезпечення умов для стажування, підвищення кваліфікації, розвиток матеріально-технічної бази, забезпечення творчого розвитку особистості, умов академічної мобільності, формування корпоративної культури.</w:t>
      </w:r>
    </w:p>
    <w:p w14:paraId="6BC454DA" w14:textId="155E676F" w:rsidR="00D85C00" w:rsidRPr="00810154" w:rsidRDefault="00D85C00" w:rsidP="00D85C00">
      <w:pPr>
        <w:shd w:val="clear" w:color="auto" w:fill="FFFFFF"/>
        <w:ind w:firstLine="709"/>
        <w:jc w:val="both"/>
        <w:rPr>
          <w:sz w:val="28"/>
          <w:szCs w:val="28"/>
          <w:lang w:val="uk-UA"/>
        </w:rPr>
      </w:pPr>
      <w:r w:rsidRPr="00810154">
        <w:rPr>
          <w:sz w:val="28"/>
          <w:szCs w:val="28"/>
          <w:lang w:val="uk-UA"/>
        </w:rPr>
        <w:lastRenderedPageBreak/>
        <w:t xml:space="preserve">Стратегія орієнтована на розвиток Інституту як інноваційного </w:t>
      </w:r>
      <w:proofErr w:type="spellStart"/>
      <w:r w:rsidRPr="00810154">
        <w:rPr>
          <w:sz w:val="28"/>
          <w:szCs w:val="28"/>
          <w:lang w:val="uk-UA"/>
        </w:rPr>
        <w:t>освітньо</w:t>
      </w:r>
      <w:proofErr w:type="spellEnd"/>
      <w:r w:rsidRPr="00810154">
        <w:rPr>
          <w:sz w:val="28"/>
          <w:szCs w:val="28"/>
          <w:lang w:val="uk-UA"/>
        </w:rPr>
        <w:t xml:space="preserve"> -наукового центру, який сприяє неперервному і всебічному розвитку особистості, суспільства і держави через освітню та наукову діяльність.</w:t>
      </w:r>
    </w:p>
    <w:p w14:paraId="03454710" w14:textId="097583E3" w:rsidR="005B4F9C" w:rsidRPr="00352429" w:rsidRDefault="00D85C00" w:rsidP="006F31C0">
      <w:pPr>
        <w:shd w:val="clear" w:color="auto" w:fill="FFFFFF"/>
        <w:ind w:firstLine="709"/>
        <w:jc w:val="both"/>
        <w:rPr>
          <w:b/>
          <w:bCs/>
          <w:sz w:val="28"/>
          <w:szCs w:val="28"/>
          <w:lang w:val="uk-UA"/>
        </w:rPr>
      </w:pPr>
      <w:r w:rsidRPr="00810154">
        <w:rPr>
          <w:sz w:val="28"/>
          <w:szCs w:val="28"/>
          <w:lang w:val="uk-UA"/>
        </w:rPr>
        <w:t>У процесі розробки Стратегії були враховані не лише цілі та пріоритети ПВНЗ «ХЕПІ», але й важливі норми, закріплені в Конституції України та законах, таких як «Про освіту», «Про вищу освіту», «Про наукову і науково- технічну діяльність», «Про пріоритетні напрями розвитку науки і техніки», «Про пріоритетні напрями інноваційної діяльності в Україні</w:t>
      </w:r>
      <w:r w:rsidR="006F31C0" w:rsidRPr="00810154">
        <w:rPr>
          <w:sz w:val="28"/>
          <w:szCs w:val="28"/>
          <w:lang w:val="uk-UA"/>
        </w:rPr>
        <w:t xml:space="preserve">», «Стратегія розвитку вищої освіти в </w:t>
      </w:r>
      <w:proofErr w:type="spellStart"/>
      <w:r w:rsidR="006F31C0" w:rsidRPr="00810154">
        <w:rPr>
          <w:sz w:val="28"/>
          <w:szCs w:val="28"/>
          <w:lang w:val="uk-UA"/>
        </w:rPr>
        <w:t>україні</w:t>
      </w:r>
      <w:proofErr w:type="spellEnd"/>
      <w:r w:rsidR="006F31C0" w:rsidRPr="00810154">
        <w:rPr>
          <w:sz w:val="28"/>
          <w:szCs w:val="28"/>
          <w:lang w:val="uk-UA"/>
        </w:rPr>
        <w:t xml:space="preserve"> на 2021-2031 роки».</w:t>
      </w:r>
      <w:r w:rsidRPr="00810154">
        <w:rPr>
          <w:sz w:val="28"/>
          <w:szCs w:val="28"/>
          <w:lang w:val="uk-UA"/>
        </w:rPr>
        <w:t xml:space="preserve"> Окрім цього, враховані нормативно-правові акти і документи, що були затверджені різними органами влади України, включаючи Верховну Раду України, Президента України, Кабінет Міністрів України, Міністерство фінансів України та Міністерство освіти і науки України в галузі освіти і науки. Стратегія спирається на цей юридичний фундамент, щоб забезпечити відповідність і впровадження цілей у контексті загальнонаціонального законодавства та регулюючих актів.</w:t>
      </w:r>
      <w:r w:rsidR="006F31C0" w:rsidRPr="00352429">
        <w:rPr>
          <w:sz w:val="28"/>
          <w:szCs w:val="28"/>
          <w:lang w:val="uk-UA"/>
        </w:rPr>
        <w:t xml:space="preserve"> </w:t>
      </w:r>
      <w:r w:rsidR="00CE04DC" w:rsidRPr="00352429">
        <w:rPr>
          <w:sz w:val="28"/>
          <w:szCs w:val="28"/>
          <w:lang w:val="uk-UA"/>
        </w:rPr>
        <w:t xml:space="preserve">Стратегія закріплює місію, </w:t>
      </w:r>
      <w:r w:rsidR="001B1F32" w:rsidRPr="00352429">
        <w:rPr>
          <w:sz w:val="28"/>
          <w:szCs w:val="28"/>
          <w:lang w:val="uk-UA"/>
        </w:rPr>
        <w:t>цілі,</w:t>
      </w:r>
      <w:r w:rsidR="00CE04DC" w:rsidRPr="00352429">
        <w:rPr>
          <w:sz w:val="28"/>
          <w:szCs w:val="28"/>
          <w:lang w:val="uk-UA"/>
        </w:rPr>
        <w:t xml:space="preserve"> кредо та цінності Інституту, містить пріоритетні напрями розвитку </w:t>
      </w:r>
      <w:r w:rsidR="001B1F32" w:rsidRPr="00352429">
        <w:rPr>
          <w:sz w:val="28"/>
          <w:szCs w:val="28"/>
          <w:lang w:val="uk-UA"/>
        </w:rPr>
        <w:t>освіти,</w:t>
      </w:r>
      <w:r w:rsidR="00CE04DC" w:rsidRPr="00352429">
        <w:rPr>
          <w:sz w:val="28"/>
          <w:szCs w:val="28"/>
          <w:lang w:val="uk-UA"/>
        </w:rPr>
        <w:t xml:space="preserve"> науки та основні завдання розвитку </w:t>
      </w:r>
      <w:r w:rsidR="001B1F32" w:rsidRPr="00352429">
        <w:rPr>
          <w:sz w:val="28"/>
          <w:szCs w:val="28"/>
          <w:lang w:val="uk-UA"/>
        </w:rPr>
        <w:t>І</w:t>
      </w:r>
      <w:r w:rsidR="00CE04DC" w:rsidRPr="00352429">
        <w:rPr>
          <w:sz w:val="28"/>
          <w:szCs w:val="28"/>
          <w:lang w:val="uk-UA"/>
        </w:rPr>
        <w:t xml:space="preserve">нституту </w:t>
      </w:r>
      <w:r w:rsidR="005B4F9C" w:rsidRPr="00352429">
        <w:rPr>
          <w:sz w:val="28"/>
          <w:szCs w:val="28"/>
          <w:lang w:val="uk-UA"/>
        </w:rPr>
        <w:t xml:space="preserve">щодо </w:t>
      </w:r>
      <w:r w:rsidR="001B1F32" w:rsidRPr="00352429">
        <w:rPr>
          <w:sz w:val="28"/>
          <w:szCs w:val="28"/>
          <w:lang w:val="uk-UA"/>
        </w:rPr>
        <w:t>створення освітнього середовища для самореалізації всіх учасників освітнього процесу</w:t>
      </w:r>
      <w:r w:rsidR="00EF53E9" w:rsidRPr="00352429">
        <w:rPr>
          <w:sz w:val="28"/>
          <w:szCs w:val="28"/>
          <w:lang w:val="uk-UA"/>
        </w:rPr>
        <w:t xml:space="preserve"> в таких</w:t>
      </w:r>
      <w:r w:rsidR="00CE04DC" w:rsidRPr="00352429">
        <w:rPr>
          <w:sz w:val="28"/>
          <w:szCs w:val="28"/>
          <w:lang w:val="uk-UA"/>
        </w:rPr>
        <w:t xml:space="preserve"> </w:t>
      </w:r>
      <w:r w:rsidR="00EF53E9" w:rsidRPr="00352429">
        <w:rPr>
          <w:sz w:val="28"/>
          <w:szCs w:val="28"/>
          <w:lang w:val="uk-UA"/>
        </w:rPr>
        <w:t>напрямках</w:t>
      </w:r>
      <w:r w:rsidR="00CE04DC" w:rsidRPr="00352429">
        <w:rPr>
          <w:sz w:val="28"/>
          <w:szCs w:val="28"/>
          <w:lang w:val="uk-UA"/>
        </w:rPr>
        <w:t xml:space="preserve"> як: </w:t>
      </w:r>
    </w:p>
    <w:p w14:paraId="10F5E23D" w14:textId="1ACD5FA9" w:rsidR="005B4F9C" w:rsidRPr="00352429" w:rsidRDefault="005B4F9C" w:rsidP="005B4F9C">
      <w:pPr>
        <w:shd w:val="clear" w:color="auto" w:fill="FFFFFF"/>
        <w:ind w:firstLine="709"/>
        <w:jc w:val="both"/>
        <w:rPr>
          <w:sz w:val="28"/>
          <w:szCs w:val="28"/>
          <w:lang w:val="uk-UA"/>
        </w:rPr>
      </w:pPr>
      <w:r w:rsidRPr="00352429">
        <w:rPr>
          <w:sz w:val="28"/>
          <w:szCs w:val="28"/>
          <w:lang w:val="uk-UA"/>
        </w:rPr>
        <w:t xml:space="preserve">- </w:t>
      </w:r>
      <w:r w:rsidR="00CE04DC" w:rsidRPr="00352429">
        <w:rPr>
          <w:sz w:val="28"/>
          <w:szCs w:val="28"/>
          <w:lang w:val="uk-UA"/>
        </w:rPr>
        <w:t>розвиток освітньої діяльності;</w:t>
      </w:r>
    </w:p>
    <w:p w14:paraId="53DBA49E" w14:textId="42901AEE" w:rsidR="006F31C0" w:rsidRPr="00352429" w:rsidRDefault="006F31C0" w:rsidP="006F31C0">
      <w:pPr>
        <w:shd w:val="clear" w:color="auto" w:fill="FFFFFF"/>
        <w:ind w:firstLine="709"/>
        <w:jc w:val="both"/>
        <w:rPr>
          <w:sz w:val="28"/>
          <w:szCs w:val="28"/>
          <w:lang w:val="uk-UA"/>
        </w:rPr>
      </w:pPr>
      <w:r w:rsidRPr="00352429">
        <w:rPr>
          <w:sz w:val="28"/>
          <w:szCs w:val="28"/>
          <w:lang w:val="uk-UA"/>
        </w:rPr>
        <w:t>- розвиток наукових досліджень;</w:t>
      </w:r>
    </w:p>
    <w:p w14:paraId="28BE36AE" w14:textId="2A36D71A" w:rsidR="005B4F9C" w:rsidRPr="00352429" w:rsidRDefault="005B4F9C" w:rsidP="005B4F9C">
      <w:pPr>
        <w:shd w:val="clear" w:color="auto" w:fill="FFFFFF"/>
        <w:ind w:firstLine="709"/>
        <w:jc w:val="both"/>
        <w:rPr>
          <w:sz w:val="28"/>
          <w:szCs w:val="28"/>
          <w:lang w:val="uk-UA"/>
        </w:rPr>
      </w:pPr>
      <w:r w:rsidRPr="00352429">
        <w:rPr>
          <w:sz w:val="28"/>
          <w:szCs w:val="28"/>
          <w:lang w:val="uk-UA"/>
        </w:rPr>
        <w:t xml:space="preserve">- </w:t>
      </w:r>
      <w:r w:rsidR="00CE04DC" w:rsidRPr="00352429">
        <w:rPr>
          <w:sz w:val="28"/>
          <w:szCs w:val="28"/>
          <w:lang w:val="uk-UA"/>
        </w:rPr>
        <w:t>налагодження міжнародного</w:t>
      </w:r>
      <w:r w:rsidR="00EF53E9" w:rsidRPr="00352429">
        <w:rPr>
          <w:sz w:val="28"/>
          <w:szCs w:val="28"/>
          <w:lang w:val="uk-UA"/>
        </w:rPr>
        <w:t xml:space="preserve"> освітнього та</w:t>
      </w:r>
      <w:r w:rsidR="00CE04DC" w:rsidRPr="00352429">
        <w:rPr>
          <w:sz w:val="28"/>
          <w:szCs w:val="28"/>
          <w:lang w:val="uk-UA"/>
        </w:rPr>
        <w:t xml:space="preserve"> наукового співробітництва; </w:t>
      </w:r>
    </w:p>
    <w:p w14:paraId="70F9AD09" w14:textId="7D73CB6C" w:rsidR="005B4F9C" w:rsidRPr="00352429" w:rsidRDefault="005B4F9C" w:rsidP="005B4F9C">
      <w:pPr>
        <w:shd w:val="clear" w:color="auto" w:fill="FFFFFF"/>
        <w:ind w:firstLine="709"/>
        <w:jc w:val="both"/>
        <w:rPr>
          <w:sz w:val="28"/>
          <w:szCs w:val="28"/>
          <w:lang w:val="uk-UA"/>
        </w:rPr>
      </w:pPr>
      <w:r w:rsidRPr="00352429">
        <w:rPr>
          <w:sz w:val="28"/>
          <w:szCs w:val="28"/>
          <w:lang w:val="uk-UA"/>
        </w:rPr>
        <w:t xml:space="preserve">- </w:t>
      </w:r>
      <w:r w:rsidR="00CE04DC" w:rsidRPr="00352429">
        <w:rPr>
          <w:sz w:val="28"/>
          <w:szCs w:val="28"/>
          <w:lang w:val="uk-UA"/>
        </w:rPr>
        <w:t xml:space="preserve">розширення співпраці з місцевими органами державної влади та органами місцевого самоврядування; </w:t>
      </w:r>
    </w:p>
    <w:p w14:paraId="29E039A4" w14:textId="01C5AB76" w:rsidR="005B4F9C" w:rsidRPr="00352429" w:rsidRDefault="005B4F9C" w:rsidP="005B4F9C">
      <w:pPr>
        <w:shd w:val="clear" w:color="auto" w:fill="FFFFFF"/>
        <w:ind w:firstLine="709"/>
        <w:jc w:val="both"/>
        <w:rPr>
          <w:sz w:val="28"/>
          <w:szCs w:val="28"/>
          <w:lang w:val="uk-UA"/>
        </w:rPr>
      </w:pPr>
      <w:r w:rsidRPr="00352429">
        <w:rPr>
          <w:sz w:val="28"/>
          <w:szCs w:val="28"/>
          <w:lang w:val="uk-UA"/>
        </w:rPr>
        <w:t xml:space="preserve">- </w:t>
      </w:r>
      <w:r w:rsidR="00CE04DC" w:rsidRPr="00352429">
        <w:rPr>
          <w:sz w:val="28"/>
          <w:szCs w:val="28"/>
          <w:lang w:val="uk-UA"/>
        </w:rPr>
        <w:t>розвиток інформаційної політики</w:t>
      </w:r>
      <w:r w:rsidR="00EF53E9" w:rsidRPr="00352429">
        <w:rPr>
          <w:sz w:val="28"/>
          <w:szCs w:val="28"/>
          <w:lang w:val="uk-UA"/>
        </w:rPr>
        <w:t xml:space="preserve"> </w:t>
      </w:r>
      <w:r w:rsidR="00CE04DC" w:rsidRPr="00352429">
        <w:rPr>
          <w:sz w:val="28"/>
          <w:szCs w:val="28"/>
          <w:lang w:val="uk-UA"/>
        </w:rPr>
        <w:t xml:space="preserve">та видавничої діяльності; </w:t>
      </w:r>
    </w:p>
    <w:p w14:paraId="746A7E0E" w14:textId="49006E02" w:rsidR="005B4F9C" w:rsidRPr="00352429" w:rsidRDefault="005B4F9C" w:rsidP="005B4F9C">
      <w:pPr>
        <w:shd w:val="clear" w:color="auto" w:fill="FFFFFF"/>
        <w:ind w:firstLine="709"/>
        <w:jc w:val="both"/>
        <w:rPr>
          <w:sz w:val="28"/>
          <w:szCs w:val="28"/>
          <w:lang w:val="uk-UA"/>
        </w:rPr>
      </w:pPr>
      <w:r w:rsidRPr="00352429">
        <w:rPr>
          <w:sz w:val="28"/>
          <w:szCs w:val="28"/>
          <w:lang w:val="uk-UA"/>
        </w:rPr>
        <w:t xml:space="preserve">- </w:t>
      </w:r>
      <w:r w:rsidR="00CE04DC" w:rsidRPr="00352429">
        <w:rPr>
          <w:sz w:val="28"/>
          <w:szCs w:val="28"/>
          <w:lang w:val="uk-UA"/>
        </w:rPr>
        <w:t xml:space="preserve">укріплення </w:t>
      </w:r>
      <w:proofErr w:type="spellStart"/>
      <w:r w:rsidR="00CE04DC" w:rsidRPr="00352429">
        <w:rPr>
          <w:sz w:val="28"/>
          <w:szCs w:val="28"/>
          <w:lang w:val="uk-UA"/>
        </w:rPr>
        <w:t>зв’язків</w:t>
      </w:r>
      <w:proofErr w:type="spellEnd"/>
      <w:r w:rsidR="00CE04DC" w:rsidRPr="00352429">
        <w:rPr>
          <w:sz w:val="28"/>
          <w:szCs w:val="28"/>
          <w:lang w:val="uk-UA"/>
        </w:rPr>
        <w:t xml:space="preserve"> із громадськістю; </w:t>
      </w:r>
    </w:p>
    <w:p w14:paraId="439DA605" w14:textId="77777777" w:rsidR="00B9778F" w:rsidRPr="00352429" w:rsidRDefault="005B4F9C" w:rsidP="00B9778F">
      <w:pPr>
        <w:shd w:val="clear" w:color="auto" w:fill="FFFFFF"/>
        <w:ind w:firstLine="709"/>
        <w:jc w:val="both"/>
        <w:rPr>
          <w:sz w:val="28"/>
          <w:szCs w:val="28"/>
          <w:lang w:val="uk-UA"/>
        </w:rPr>
      </w:pPr>
      <w:r w:rsidRPr="00352429">
        <w:rPr>
          <w:sz w:val="28"/>
          <w:szCs w:val="28"/>
          <w:lang w:val="uk-UA"/>
        </w:rPr>
        <w:t xml:space="preserve">- </w:t>
      </w:r>
      <w:r w:rsidR="00CE04DC" w:rsidRPr="00352429">
        <w:rPr>
          <w:sz w:val="28"/>
          <w:szCs w:val="28"/>
          <w:lang w:val="uk-UA"/>
        </w:rPr>
        <w:t>інтеграція науки, освіти та практики;</w:t>
      </w:r>
      <w:r w:rsidRPr="00352429">
        <w:rPr>
          <w:sz w:val="28"/>
          <w:szCs w:val="28"/>
          <w:lang w:val="uk-UA"/>
        </w:rPr>
        <w:t xml:space="preserve"> </w:t>
      </w:r>
    </w:p>
    <w:p w14:paraId="03E5FFE4" w14:textId="4798951F" w:rsidR="00CE04DC" w:rsidRPr="00352429" w:rsidRDefault="005B4F9C" w:rsidP="00B9778F">
      <w:pPr>
        <w:shd w:val="clear" w:color="auto" w:fill="FFFFFF"/>
        <w:ind w:firstLine="709"/>
        <w:jc w:val="both"/>
        <w:rPr>
          <w:sz w:val="28"/>
          <w:szCs w:val="28"/>
          <w:lang w:val="uk-UA"/>
        </w:rPr>
      </w:pPr>
      <w:r w:rsidRPr="00352429">
        <w:rPr>
          <w:sz w:val="28"/>
          <w:szCs w:val="28"/>
          <w:lang w:val="uk-UA"/>
        </w:rPr>
        <w:t xml:space="preserve">- </w:t>
      </w:r>
      <w:r w:rsidR="00CE04DC" w:rsidRPr="00352429">
        <w:rPr>
          <w:sz w:val="28"/>
          <w:szCs w:val="28"/>
          <w:lang w:val="uk-UA"/>
        </w:rPr>
        <w:t xml:space="preserve">розвиток потенціалу </w:t>
      </w:r>
      <w:r w:rsidR="00EF53E9" w:rsidRPr="00352429">
        <w:rPr>
          <w:sz w:val="28"/>
          <w:szCs w:val="28"/>
          <w:lang w:val="uk-UA"/>
        </w:rPr>
        <w:t>науково-педагогічних</w:t>
      </w:r>
      <w:r w:rsidR="00CE04DC" w:rsidRPr="00352429">
        <w:rPr>
          <w:sz w:val="28"/>
          <w:szCs w:val="28"/>
          <w:lang w:val="uk-UA"/>
        </w:rPr>
        <w:t xml:space="preserve"> кадрів, підвищення престижу </w:t>
      </w:r>
      <w:r w:rsidR="00EF53E9" w:rsidRPr="00352429">
        <w:rPr>
          <w:sz w:val="28"/>
          <w:szCs w:val="28"/>
          <w:lang w:val="uk-UA"/>
        </w:rPr>
        <w:t>освітньої діяльності</w:t>
      </w:r>
      <w:r w:rsidR="00CE04DC" w:rsidRPr="00352429">
        <w:rPr>
          <w:sz w:val="28"/>
          <w:szCs w:val="28"/>
          <w:lang w:val="uk-UA"/>
        </w:rPr>
        <w:t>, модернізація робочого процесу.</w:t>
      </w:r>
    </w:p>
    <w:p w14:paraId="50984FB6" w14:textId="3663887F" w:rsidR="00073513" w:rsidRPr="00595D55" w:rsidRDefault="00CE04DC" w:rsidP="00810154">
      <w:pPr>
        <w:ind w:firstLine="567"/>
        <w:jc w:val="both"/>
        <w:rPr>
          <w:sz w:val="28"/>
          <w:szCs w:val="28"/>
          <w:lang w:val="uk-UA"/>
        </w:rPr>
      </w:pPr>
      <w:r w:rsidRPr="00352429">
        <w:rPr>
          <w:b/>
          <w:bCs/>
          <w:sz w:val="28"/>
          <w:szCs w:val="28"/>
          <w:lang w:val="uk-UA"/>
        </w:rPr>
        <w:t>Місія</w:t>
      </w:r>
      <w:r w:rsidRPr="00352429">
        <w:rPr>
          <w:sz w:val="28"/>
          <w:szCs w:val="28"/>
          <w:lang w:val="uk-UA"/>
        </w:rPr>
        <w:t xml:space="preserve"> </w:t>
      </w:r>
      <w:r w:rsidR="00073513" w:rsidRPr="00595D55">
        <w:rPr>
          <w:sz w:val="28"/>
          <w:szCs w:val="28"/>
          <w:lang w:val="uk-UA"/>
        </w:rPr>
        <w:t>полягає у підготовці висококваліфікованих конкурентоспроможних фахівців нового покоління шляхом надання освітніх послуг відмінної якості, дотримання високих стандартів у викладанні дисциплін, науковій і професійній діяльності фахівців для ключових сфер розвитку держави. Сприяння у подоланні сучасних викликів шляхом удосконалення і розвитку освітніх послуг, які відповідають технологічній конвергенції різних областей знань у сфері продовольчої, соціальної, економічної та державної безпеки, що представляють собою прогресивні розробки і формують конкурентні переваги та резерви сталого розвитку і стійкого економічного зростання.</w:t>
      </w:r>
    </w:p>
    <w:p w14:paraId="6C0E0741" w14:textId="3A8F54B3" w:rsidR="00073513" w:rsidRPr="00352429" w:rsidRDefault="00073513" w:rsidP="00D838B4">
      <w:pPr>
        <w:shd w:val="clear" w:color="auto" w:fill="FFFFFF" w:themeFill="background1"/>
        <w:ind w:firstLine="567"/>
        <w:jc w:val="both"/>
        <w:rPr>
          <w:sz w:val="28"/>
          <w:szCs w:val="28"/>
          <w:lang w:val="uk-UA"/>
        </w:rPr>
      </w:pPr>
      <w:r w:rsidRPr="00595D55">
        <w:rPr>
          <w:b/>
          <w:sz w:val="28"/>
          <w:szCs w:val="28"/>
          <w:lang w:val="uk-UA"/>
        </w:rPr>
        <w:t xml:space="preserve">Мета Інституту. </w:t>
      </w:r>
      <w:r w:rsidRPr="00595D55">
        <w:rPr>
          <w:sz w:val="28"/>
          <w:szCs w:val="28"/>
          <w:lang w:val="uk-UA"/>
        </w:rPr>
        <w:t xml:space="preserve">Завдяки ефективному використанню ресурсного потенціалу Інституту, особливо його кадрового та адміністративного складу, сприяти досягненню збалансованого розвитку Закладу вищої освіти </w:t>
      </w:r>
      <w:bookmarkStart w:id="1" w:name="_Hlk194662797"/>
      <w:r w:rsidRPr="00595D55">
        <w:rPr>
          <w:sz w:val="28"/>
          <w:szCs w:val="28"/>
          <w:lang w:val="uk-UA"/>
        </w:rPr>
        <w:lastRenderedPageBreak/>
        <w:t>«Херсонський економічно – правовий інститут»</w:t>
      </w:r>
      <w:bookmarkEnd w:id="1"/>
      <w:r w:rsidRPr="00595D55">
        <w:rPr>
          <w:sz w:val="28"/>
          <w:szCs w:val="28"/>
          <w:lang w:val="uk-UA"/>
        </w:rPr>
        <w:t xml:space="preserve"> як інноваційного </w:t>
      </w:r>
      <w:proofErr w:type="spellStart"/>
      <w:r w:rsidRPr="00595D55">
        <w:rPr>
          <w:sz w:val="28"/>
          <w:szCs w:val="28"/>
          <w:lang w:val="uk-UA"/>
        </w:rPr>
        <w:t>освітньо</w:t>
      </w:r>
      <w:proofErr w:type="spellEnd"/>
      <w:r w:rsidRPr="00595D55">
        <w:rPr>
          <w:sz w:val="28"/>
          <w:szCs w:val="28"/>
          <w:lang w:val="uk-UA"/>
        </w:rPr>
        <w:t>-наукового центру, що стане важливим майданчиком для здобувачів освітніх ступенів (бакалавр, магістр) та створити можливості для отримання високоякісної освіти.</w:t>
      </w:r>
    </w:p>
    <w:p w14:paraId="349AFE42" w14:textId="2853B3A0" w:rsidR="00D838B4" w:rsidRPr="00810154" w:rsidRDefault="00CE04DC" w:rsidP="00810154">
      <w:pPr>
        <w:ind w:firstLine="567"/>
        <w:jc w:val="both"/>
        <w:rPr>
          <w:sz w:val="28"/>
          <w:szCs w:val="28"/>
          <w:lang w:val="uk-UA"/>
        </w:rPr>
      </w:pPr>
      <w:proofErr w:type="spellStart"/>
      <w:r w:rsidRPr="00352429">
        <w:rPr>
          <w:b/>
          <w:bCs/>
          <w:sz w:val="28"/>
          <w:szCs w:val="28"/>
          <w:lang w:val="uk-UA"/>
        </w:rPr>
        <w:t>Візія</w:t>
      </w:r>
      <w:proofErr w:type="spellEnd"/>
      <w:r w:rsidRPr="00352429">
        <w:rPr>
          <w:b/>
          <w:bCs/>
          <w:sz w:val="28"/>
          <w:szCs w:val="28"/>
          <w:lang w:val="uk-UA"/>
        </w:rPr>
        <w:t>:</w:t>
      </w:r>
      <w:r w:rsidRPr="00352429">
        <w:rPr>
          <w:sz w:val="28"/>
          <w:szCs w:val="28"/>
          <w:lang w:val="uk-UA"/>
        </w:rPr>
        <w:t xml:space="preserve"> Інститут є однією з провідних </w:t>
      </w:r>
      <w:r w:rsidR="00EE21DA" w:rsidRPr="00352429">
        <w:rPr>
          <w:sz w:val="28"/>
          <w:szCs w:val="28"/>
          <w:lang w:val="uk-UA"/>
        </w:rPr>
        <w:t>освітніх</w:t>
      </w:r>
      <w:r w:rsidRPr="00352429">
        <w:rPr>
          <w:sz w:val="28"/>
          <w:szCs w:val="28"/>
          <w:lang w:val="uk-UA"/>
        </w:rPr>
        <w:t xml:space="preserve"> установ юридичного </w:t>
      </w:r>
      <w:r w:rsidR="005B4F9C" w:rsidRPr="00352429">
        <w:rPr>
          <w:sz w:val="28"/>
          <w:szCs w:val="28"/>
          <w:lang w:val="uk-UA"/>
        </w:rPr>
        <w:t xml:space="preserve">та </w:t>
      </w:r>
      <w:r w:rsidR="00EE21DA" w:rsidRPr="00352429">
        <w:rPr>
          <w:sz w:val="28"/>
          <w:szCs w:val="28"/>
          <w:lang w:val="uk-UA"/>
        </w:rPr>
        <w:t>економічного</w:t>
      </w:r>
      <w:r w:rsidR="005B4F9C" w:rsidRPr="00352429">
        <w:rPr>
          <w:sz w:val="28"/>
          <w:szCs w:val="28"/>
          <w:lang w:val="uk-UA"/>
        </w:rPr>
        <w:t xml:space="preserve"> </w:t>
      </w:r>
      <w:r w:rsidR="00EE21DA" w:rsidRPr="00352429">
        <w:rPr>
          <w:sz w:val="28"/>
          <w:szCs w:val="28"/>
          <w:lang w:val="uk-UA"/>
        </w:rPr>
        <w:t>напрямку</w:t>
      </w:r>
      <w:r w:rsidRPr="00352429">
        <w:rPr>
          <w:sz w:val="28"/>
          <w:szCs w:val="28"/>
          <w:lang w:val="uk-UA"/>
        </w:rPr>
        <w:t xml:space="preserve"> в </w:t>
      </w:r>
      <w:r w:rsidR="00EE21DA" w:rsidRPr="00352429">
        <w:rPr>
          <w:sz w:val="28"/>
          <w:szCs w:val="28"/>
          <w:lang w:val="uk-UA"/>
        </w:rPr>
        <w:t>Херсонській області</w:t>
      </w:r>
      <w:r w:rsidR="00D838B4" w:rsidRPr="00352429">
        <w:rPr>
          <w:sz w:val="28"/>
          <w:szCs w:val="28"/>
          <w:lang w:val="uk-UA"/>
        </w:rPr>
        <w:t>.</w:t>
      </w:r>
    </w:p>
    <w:p w14:paraId="3918EADD" w14:textId="5A63C5BA" w:rsidR="00D838B4" w:rsidRPr="00595D55" w:rsidRDefault="00D838B4" w:rsidP="00D838B4">
      <w:pPr>
        <w:shd w:val="clear" w:color="auto" w:fill="FFFFFF" w:themeFill="background1"/>
        <w:ind w:firstLine="567"/>
        <w:jc w:val="both"/>
        <w:rPr>
          <w:sz w:val="28"/>
          <w:szCs w:val="28"/>
          <w:lang w:val="uk-UA"/>
        </w:rPr>
      </w:pPr>
      <w:r w:rsidRPr="00595D55">
        <w:rPr>
          <w:sz w:val="28"/>
          <w:szCs w:val="28"/>
          <w:lang w:val="uk-UA"/>
        </w:rPr>
        <w:t>ПВНЗ «Херсонський економічно – правовий інститут» прагне стати:</w:t>
      </w:r>
    </w:p>
    <w:p w14:paraId="0BF705AB" w14:textId="77777777" w:rsidR="00D838B4" w:rsidRPr="00595D55" w:rsidRDefault="00D838B4" w:rsidP="00D838B4">
      <w:pPr>
        <w:shd w:val="clear" w:color="auto" w:fill="FFFFFF" w:themeFill="background1"/>
        <w:ind w:firstLine="567"/>
        <w:jc w:val="both"/>
        <w:rPr>
          <w:sz w:val="28"/>
          <w:szCs w:val="28"/>
          <w:lang w:val="uk-UA"/>
        </w:rPr>
      </w:pPr>
      <w:r w:rsidRPr="00595D55">
        <w:rPr>
          <w:sz w:val="28"/>
          <w:szCs w:val="28"/>
          <w:lang w:val="uk-UA"/>
        </w:rPr>
        <w:t>- науково-освітнім центром гарантовано високої якості;</w:t>
      </w:r>
    </w:p>
    <w:p w14:paraId="1EA11B62" w14:textId="77777777" w:rsidR="00D838B4" w:rsidRPr="00595D55" w:rsidRDefault="00D838B4" w:rsidP="00D838B4">
      <w:pPr>
        <w:shd w:val="clear" w:color="auto" w:fill="FFFFFF" w:themeFill="background1"/>
        <w:ind w:firstLine="567"/>
        <w:jc w:val="both"/>
        <w:rPr>
          <w:sz w:val="28"/>
          <w:szCs w:val="28"/>
          <w:lang w:val="uk-UA"/>
        </w:rPr>
      </w:pPr>
      <w:r w:rsidRPr="00595D55">
        <w:rPr>
          <w:sz w:val="28"/>
          <w:szCs w:val="28"/>
          <w:lang w:val="uk-UA"/>
        </w:rPr>
        <w:t>- лідером за більшістю показників серед недержавних ЗВО України;</w:t>
      </w:r>
    </w:p>
    <w:p w14:paraId="25A4432A" w14:textId="77777777" w:rsidR="00D838B4" w:rsidRPr="00595D55" w:rsidRDefault="00D838B4" w:rsidP="00D838B4">
      <w:pPr>
        <w:shd w:val="clear" w:color="auto" w:fill="FFFFFF" w:themeFill="background1"/>
        <w:ind w:firstLine="567"/>
        <w:jc w:val="both"/>
        <w:rPr>
          <w:sz w:val="28"/>
          <w:szCs w:val="28"/>
          <w:lang w:val="uk-UA"/>
        </w:rPr>
      </w:pPr>
      <w:r w:rsidRPr="00595D55">
        <w:rPr>
          <w:sz w:val="28"/>
          <w:szCs w:val="28"/>
          <w:lang w:val="uk-UA"/>
        </w:rPr>
        <w:t>- бажаним місцем роботи для ініціативних викладачів і науковців, що забезпечує постійний розвиток;</w:t>
      </w:r>
    </w:p>
    <w:p w14:paraId="29B15D74" w14:textId="77777777" w:rsidR="00D838B4" w:rsidRPr="00595D55" w:rsidRDefault="00D838B4" w:rsidP="00D838B4">
      <w:pPr>
        <w:shd w:val="clear" w:color="auto" w:fill="FFFFFF" w:themeFill="background1"/>
        <w:ind w:firstLine="567"/>
        <w:jc w:val="both"/>
        <w:rPr>
          <w:sz w:val="28"/>
          <w:szCs w:val="28"/>
          <w:lang w:val="uk-UA"/>
        </w:rPr>
      </w:pPr>
      <w:r w:rsidRPr="00595D55">
        <w:rPr>
          <w:sz w:val="28"/>
          <w:szCs w:val="28"/>
          <w:lang w:val="uk-UA"/>
        </w:rPr>
        <w:t>- динамічною організацією, що відповідає на виклики часу і швидко пристосовується до змін;</w:t>
      </w:r>
    </w:p>
    <w:p w14:paraId="145AF1A7" w14:textId="77777777" w:rsidR="00D838B4" w:rsidRPr="00352429" w:rsidRDefault="00D838B4" w:rsidP="00D838B4">
      <w:pPr>
        <w:shd w:val="clear" w:color="auto" w:fill="FFFFFF" w:themeFill="background1"/>
        <w:ind w:firstLine="567"/>
        <w:jc w:val="both"/>
        <w:rPr>
          <w:sz w:val="28"/>
          <w:szCs w:val="28"/>
          <w:lang w:val="uk-UA"/>
        </w:rPr>
      </w:pPr>
      <w:r w:rsidRPr="00595D55">
        <w:rPr>
          <w:sz w:val="28"/>
          <w:szCs w:val="28"/>
          <w:lang w:val="uk-UA"/>
        </w:rPr>
        <w:t>- родиною, що виховує патріотів України, які мріють зробити свій відчутний особистий внесок у світовий добробут.</w:t>
      </w:r>
      <w:r w:rsidRPr="00352429">
        <w:rPr>
          <w:sz w:val="28"/>
          <w:szCs w:val="28"/>
          <w:lang w:val="uk-UA"/>
        </w:rPr>
        <w:t xml:space="preserve"> </w:t>
      </w:r>
    </w:p>
    <w:p w14:paraId="7A41A5D2" w14:textId="77777777" w:rsidR="00D838B4" w:rsidRPr="00352429" w:rsidRDefault="00D838B4" w:rsidP="00D838B4">
      <w:pPr>
        <w:shd w:val="clear" w:color="auto" w:fill="FFFFFF" w:themeFill="background1"/>
        <w:ind w:firstLine="567"/>
        <w:jc w:val="both"/>
        <w:rPr>
          <w:sz w:val="28"/>
          <w:szCs w:val="28"/>
          <w:lang w:val="uk-UA"/>
        </w:rPr>
      </w:pPr>
    </w:p>
    <w:p w14:paraId="7D1EEBEF" w14:textId="173AA2BB" w:rsidR="00097E01" w:rsidRPr="00352429" w:rsidRDefault="00CE04DC" w:rsidP="00CE04DC">
      <w:pPr>
        <w:ind w:firstLine="567"/>
        <w:jc w:val="both"/>
        <w:rPr>
          <w:sz w:val="28"/>
          <w:szCs w:val="28"/>
          <w:lang w:val="uk-UA"/>
        </w:rPr>
      </w:pPr>
      <w:r w:rsidRPr="00352429">
        <w:rPr>
          <w:b/>
          <w:bCs/>
          <w:sz w:val="28"/>
          <w:szCs w:val="28"/>
          <w:lang w:val="uk-UA"/>
        </w:rPr>
        <w:t xml:space="preserve">Кредо </w:t>
      </w:r>
      <w:r w:rsidR="003D4695" w:rsidRPr="00352429">
        <w:rPr>
          <w:b/>
          <w:bCs/>
          <w:sz w:val="28"/>
          <w:szCs w:val="28"/>
          <w:lang w:val="uk-UA"/>
        </w:rPr>
        <w:t>І</w:t>
      </w:r>
      <w:r w:rsidRPr="00352429">
        <w:rPr>
          <w:b/>
          <w:bCs/>
          <w:sz w:val="28"/>
          <w:szCs w:val="28"/>
          <w:lang w:val="uk-UA"/>
        </w:rPr>
        <w:t>нституту</w:t>
      </w:r>
      <w:r w:rsidRPr="00352429">
        <w:rPr>
          <w:sz w:val="28"/>
          <w:szCs w:val="28"/>
          <w:lang w:val="uk-UA"/>
        </w:rPr>
        <w:t xml:space="preserve"> – </w:t>
      </w:r>
      <w:r w:rsidR="00EE21DA" w:rsidRPr="00352429">
        <w:rPr>
          <w:sz w:val="28"/>
          <w:szCs w:val="28"/>
          <w:lang w:val="uk-UA"/>
        </w:rPr>
        <w:t>підготовка конкурентоспроможних спеціалістів для сталого інноваційного розвитку України, поєднання освіти з наукою та практикою, забезпечення самореалізації особистості через науку та освіту.</w:t>
      </w:r>
    </w:p>
    <w:p w14:paraId="36B6FFC1" w14:textId="77777777" w:rsidR="004434D7" w:rsidRPr="00352429" w:rsidRDefault="00CE04DC" w:rsidP="00CE04DC">
      <w:pPr>
        <w:ind w:firstLine="567"/>
        <w:jc w:val="both"/>
        <w:rPr>
          <w:sz w:val="28"/>
          <w:szCs w:val="28"/>
          <w:lang w:val="uk-UA"/>
        </w:rPr>
      </w:pPr>
      <w:r w:rsidRPr="00352429">
        <w:rPr>
          <w:b/>
          <w:bCs/>
          <w:sz w:val="28"/>
          <w:szCs w:val="28"/>
          <w:lang w:val="uk-UA"/>
        </w:rPr>
        <w:t>Цінності Інституту</w:t>
      </w:r>
      <w:r w:rsidRPr="00352429">
        <w:rPr>
          <w:sz w:val="28"/>
          <w:szCs w:val="28"/>
          <w:lang w:val="uk-UA"/>
        </w:rPr>
        <w:t xml:space="preserve">: </w:t>
      </w:r>
    </w:p>
    <w:p w14:paraId="2B599422" w14:textId="77777777" w:rsidR="004434D7" w:rsidRPr="00352429" w:rsidRDefault="00FB6B81" w:rsidP="004434D7">
      <w:pPr>
        <w:pStyle w:val="a4"/>
        <w:numPr>
          <w:ilvl w:val="0"/>
          <w:numId w:val="1"/>
        </w:numPr>
        <w:jc w:val="both"/>
        <w:rPr>
          <w:sz w:val="28"/>
          <w:szCs w:val="28"/>
          <w:lang w:val="uk-UA"/>
        </w:rPr>
      </w:pPr>
      <w:r w:rsidRPr="00352429">
        <w:rPr>
          <w:sz w:val="28"/>
          <w:szCs w:val="28"/>
          <w:lang w:val="uk-UA"/>
        </w:rPr>
        <w:t xml:space="preserve">повага до </w:t>
      </w:r>
      <w:r w:rsidR="00CE04DC" w:rsidRPr="00352429">
        <w:rPr>
          <w:sz w:val="28"/>
          <w:szCs w:val="28"/>
          <w:lang w:val="uk-UA"/>
        </w:rPr>
        <w:t>людин</w:t>
      </w:r>
      <w:r w:rsidR="00AD24EA" w:rsidRPr="00352429">
        <w:rPr>
          <w:sz w:val="28"/>
          <w:szCs w:val="28"/>
          <w:lang w:val="uk-UA"/>
        </w:rPr>
        <w:t>и</w:t>
      </w:r>
      <w:r w:rsidR="00CE04DC" w:rsidRPr="00352429">
        <w:rPr>
          <w:sz w:val="28"/>
          <w:szCs w:val="28"/>
          <w:lang w:val="uk-UA"/>
        </w:rPr>
        <w:t xml:space="preserve">, її прав та свобод; </w:t>
      </w:r>
    </w:p>
    <w:p w14:paraId="45369C2B" w14:textId="61138ACD" w:rsidR="004434D7" w:rsidRPr="00352429" w:rsidRDefault="004434D7" w:rsidP="004434D7">
      <w:pPr>
        <w:pStyle w:val="a4"/>
        <w:numPr>
          <w:ilvl w:val="0"/>
          <w:numId w:val="1"/>
        </w:numPr>
        <w:jc w:val="both"/>
        <w:rPr>
          <w:sz w:val="28"/>
          <w:szCs w:val="28"/>
          <w:lang w:val="uk-UA"/>
        </w:rPr>
      </w:pPr>
      <w:proofErr w:type="spellStart"/>
      <w:r w:rsidRPr="00352429">
        <w:rPr>
          <w:sz w:val="28"/>
          <w:szCs w:val="28"/>
          <w:lang w:val="uk-UA"/>
        </w:rPr>
        <w:t>суб’єкторієнтованість</w:t>
      </w:r>
      <w:proofErr w:type="spellEnd"/>
      <w:r w:rsidRPr="00352429">
        <w:rPr>
          <w:sz w:val="28"/>
          <w:szCs w:val="28"/>
          <w:lang w:val="uk-UA"/>
        </w:rPr>
        <w:t>;</w:t>
      </w:r>
    </w:p>
    <w:p w14:paraId="4921C366" w14:textId="199A7218" w:rsidR="004434D7" w:rsidRPr="00352429" w:rsidRDefault="00CE04DC" w:rsidP="004434D7">
      <w:pPr>
        <w:pStyle w:val="a4"/>
        <w:numPr>
          <w:ilvl w:val="0"/>
          <w:numId w:val="1"/>
        </w:numPr>
        <w:jc w:val="both"/>
        <w:rPr>
          <w:sz w:val="28"/>
          <w:szCs w:val="28"/>
          <w:lang w:val="uk-UA"/>
        </w:rPr>
      </w:pPr>
      <w:r w:rsidRPr="00352429">
        <w:rPr>
          <w:sz w:val="28"/>
          <w:szCs w:val="28"/>
          <w:lang w:val="uk-UA"/>
        </w:rPr>
        <w:t xml:space="preserve"> академічна доброчесність</w:t>
      </w:r>
      <w:r w:rsidR="00A96094" w:rsidRPr="00352429">
        <w:rPr>
          <w:sz w:val="28"/>
          <w:szCs w:val="28"/>
          <w:lang w:val="uk-UA"/>
        </w:rPr>
        <w:t xml:space="preserve"> академічної та </w:t>
      </w:r>
      <w:proofErr w:type="spellStart"/>
      <w:r w:rsidR="00A96094" w:rsidRPr="00352429">
        <w:rPr>
          <w:sz w:val="28"/>
          <w:szCs w:val="28"/>
          <w:lang w:val="uk-UA"/>
        </w:rPr>
        <w:t>інклюзивність</w:t>
      </w:r>
      <w:proofErr w:type="spellEnd"/>
      <w:r w:rsidRPr="00352429">
        <w:rPr>
          <w:sz w:val="28"/>
          <w:szCs w:val="28"/>
          <w:lang w:val="uk-UA"/>
        </w:rPr>
        <w:t>;</w:t>
      </w:r>
    </w:p>
    <w:p w14:paraId="2A340827" w14:textId="77777777" w:rsidR="004434D7" w:rsidRPr="00352429" w:rsidRDefault="00CE04DC" w:rsidP="004434D7">
      <w:pPr>
        <w:pStyle w:val="a4"/>
        <w:numPr>
          <w:ilvl w:val="0"/>
          <w:numId w:val="1"/>
        </w:numPr>
        <w:jc w:val="both"/>
        <w:rPr>
          <w:sz w:val="28"/>
          <w:szCs w:val="28"/>
          <w:lang w:val="uk-UA"/>
        </w:rPr>
      </w:pPr>
      <w:r w:rsidRPr="00352429">
        <w:rPr>
          <w:sz w:val="28"/>
          <w:szCs w:val="28"/>
          <w:lang w:val="uk-UA"/>
        </w:rPr>
        <w:t>академічна свобода;</w:t>
      </w:r>
    </w:p>
    <w:p w14:paraId="26F28858" w14:textId="77777777" w:rsidR="004434D7" w:rsidRPr="00352429" w:rsidRDefault="00CE04DC" w:rsidP="004434D7">
      <w:pPr>
        <w:pStyle w:val="a4"/>
        <w:numPr>
          <w:ilvl w:val="0"/>
          <w:numId w:val="1"/>
        </w:numPr>
        <w:jc w:val="both"/>
        <w:rPr>
          <w:sz w:val="28"/>
          <w:szCs w:val="28"/>
          <w:lang w:val="uk-UA"/>
        </w:rPr>
      </w:pPr>
      <w:r w:rsidRPr="00352429">
        <w:rPr>
          <w:sz w:val="28"/>
          <w:szCs w:val="28"/>
          <w:lang w:val="uk-UA"/>
        </w:rPr>
        <w:t>креативність;</w:t>
      </w:r>
    </w:p>
    <w:p w14:paraId="4569AEFB" w14:textId="3429140A" w:rsidR="004434D7" w:rsidRPr="00352429" w:rsidRDefault="004434D7" w:rsidP="004434D7">
      <w:pPr>
        <w:pStyle w:val="a4"/>
        <w:numPr>
          <w:ilvl w:val="0"/>
          <w:numId w:val="1"/>
        </w:numPr>
        <w:jc w:val="both"/>
        <w:rPr>
          <w:sz w:val="28"/>
          <w:szCs w:val="28"/>
          <w:lang w:val="uk-UA"/>
        </w:rPr>
      </w:pPr>
      <w:proofErr w:type="spellStart"/>
      <w:r w:rsidRPr="00352429">
        <w:rPr>
          <w:sz w:val="28"/>
          <w:szCs w:val="28"/>
          <w:lang w:val="uk-UA"/>
        </w:rPr>
        <w:t>інноваційність</w:t>
      </w:r>
      <w:proofErr w:type="spellEnd"/>
      <w:r w:rsidRPr="00352429">
        <w:rPr>
          <w:sz w:val="28"/>
          <w:szCs w:val="28"/>
          <w:lang w:val="uk-UA"/>
        </w:rPr>
        <w:t>;</w:t>
      </w:r>
    </w:p>
    <w:p w14:paraId="1E23759B" w14:textId="77777777" w:rsidR="004434D7" w:rsidRPr="00352429" w:rsidRDefault="00CE04DC" w:rsidP="004434D7">
      <w:pPr>
        <w:pStyle w:val="a4"/>
        <w:numPr>
          <w:ilvl w:val="0"/>
          <w:numId w:val="1"/>
        </w:numPr>
        <w:jc w:val="both"/>
        <w:rPr>
          <w:sz w:val="28"/>
          <w:szCs w:val="28"/>
          <w:lang w:val="uk-UA"/>
        </w:rPr>
      </w:pPr>
      <w:r w:rsidRPr="00352429">
        <w:rPr>
          <w:sz w:val="28"/>
          <w:szCs w:val="28"/>
          <w:lang w:val="uk-UA"/>
        </w:rPr>
        <w:t xml:space="preserve">командний дух; </w:t>
      </w:r>
    </w:p>
    <w:p w14:paraId="7166C69E" w14:textId="77777777" w:rsidR="004434D7" w:rsidRPr="00352429" w:rsidRDefault="00CE04DC" w:rsidP="004434D7">
      <w:pPr>
        <w:pStyle w:val="a4"/>
        <w:numPr>
          <w:ilvl w:val="0"/>
          <w:numId w:val="1"/>
        </w:numPr>
        <w:jc w:val="both"/>
        <w:rPr>
          <w:sz w:val="28"/>
          <w:szCs w:val="28"/>
          <w:lang w:val="uk-UA"/>
        </w:rPr>
      </w:pPr>
      <w:r w:rsidRPr="00352429">
        <w:rPr>
          <w:sz w:val="28"/>
          <w:szCs w:val="28"/>
          <w:lang w:val="uk-UA"/>
        </w:rPr>
        <w:t xml:space="preserve">професіоналізм; </w:t>
      </w:r>
    </w:p>
    <w:p w14:paraId="09441FE4" w14:textId="77777777" w:rsidR="004434D7" w:rsidRPr="00352429" w:rsidRDefault="00CE04DC" w:rsidP="004434D7">
      <w:pPr>
        <w:pStyle w:val="a4"/>
        <w:numPr>
          <w:ilvl w:val="0"/>
          <w:numId w:val="1"/>
        </w:numPr>
        <w:jc w:val="both"/>
        <w:rPr>
          <w:sz w:val="28"/>
          <w:szCs w:val="28"/>
          <w:lang w:val="uk-UA"/>
        </w:rPr>
      </w:pPr>
      <w:r w:rsidRPr="00352429">
        <w:rPr>
          <w:sz w:val="28"/>
          <w:szCs w:val="28"/>
          <w:lang w:val="uk-UA"/>
        </w:rPr>
        <w:t xml:space="preserve">відповідальність; </w:t>
      </w:r>
    </w:p>
    <w:p w14:paraId="22BA5BC7" w14:textId="77777777" w:rsidR="004434D7" w:rsidRPr="00352429" w:rsidRDefault="00CE04DC" w:rsidP="004434D7">
      <w:pPr>
        <w:pStyle w:val="a4"/>
        <w:numPr>
          <w:ilvl w:val="0"/>
          <w:numId w:val="1"/>
        </w:numPr>
        <w:jc w:val="both"/>
        <w:rPr>
          <w:sz w:val="28"/>
          <w:szCs w:val="28"/>
          <w:lang w:val="uk-UA"/>
        </w:rPr>
      </w:pPr>
      <w:r w:rsidRPr="00352429">
        <w:rPr>
          <w:sz w:val="28"/>
          <w:szCs w:val="28"/>
          <w:lang w:val="uk-UA"/>
        </w:rPr>
        <w:t xml:space="preserve">служіння інтересам суспільства і держави; </w:t>
      </w:r>
    </w:p>
    <w:p w14:paraId="0998A732" w14:textId="77777777" w:rsidR="004434D7" w:rsidRPr="00352429" w:rsidRDefault="00CE04DC" w:rsidP="004434D7">
      <w:pPr>
        <w:pStyle w:val="a4"/>
        <w:numPr>
          <w:ilvl w:val="0"/>
          <w:numId w:val="1"/>
        </w:numPr>
        <w:jc w:val="both"/>
        <w:rPr>
          <w:sz w:val="28"/>
          <w:szCs w:val="28"/>
          <w:lang w:val="uk-UA"/>
        </w:rPr>
      </w:pPr>
      <w:r w:rsidRPr="00352429">
        <w:rPr>
          <w:sz w:val="28"/>
          <w:szCs w:val="28"/>
          <w:lang w:val="uk-UA"/>
        </w:rPr>
        <w:t xml:space="preserve">саморозвиток; </w:t>
      </w:r>
    </w:p>
    <w:p w14:paraId="789B7DC8" w14:textId="77777777" w:rsidR="004434D7" w:rsidRPr="00352429" w:rsidRDefault="00CE04DC" w:rsidP="004434D7">
      <w:pPr>
        <w:pStyle w:val="a4"/>
        <w:numPr>
          <w:ilvl w:val="0"/>
          <w:numId w:val="1"/>
        </w:numPr>
        <w:jc w:val="both"/>
        <w:rPr>
          <w:sz w:val="28"/>
          <w:szCs w:val="28"/>
          <w:lang w:val="uk-UA"/>
        </w:rPr>
      </w:pPr>
      <w:proofErr w:type="spellStart"/>
      <w:r w:rsidRPr="00352429">
        <w:rPr>
          <w:sz w:val="28"/>
          <w:szCs w:val="28"/>
          <w:lang w:val="uk-UA"/>
        </w:rPr>
        <w:t>міждисциплінарність</w:t>
      </w:r>
      <w:proofErr w:type="spellEnd"/>
      <w:r w:rsidRPr="00352429">
        <w:rPr>
          <w:sz w:val="28"/>
          <w:szCs w:val="28"/>
          <w:lang w:val="uk-UA"/>
        </w:rPr>
        <w:t xml:space="preserve">, інтернаціоналізація; </w:t>
      </w:r>
    </w:p>
    <w:p w14:paraId="47D89AE0" w14:textId="35C8A44A" w:rsidR="004434D7" w:rsidRPr="00352429" w:rsidRDefault="004434D7" w:rsidP="004434D7">
      <w:pPr>
        <w:pStyle w:val="a4"/>
        <w:numPr>
          <w:ilvl w:val="0"/>
          <w:numId w:val="1"/>
        </w:numPr>
        <w:jc w:val="both"/>
        <w:rPr>
          <w:sz w:val="28"/>
          <w:szCs w:val="28"/>
          <w:lang w:val="uk-UA"/>
        </w:rPr>
      </w:pPr>
      <w:r w:rsidRPr="00352429">
        <w:rPr>
          <w:sz w:val="28"/>
          <w:szCs w:val="28"/>
          <w:lang w:val="uk-UA"/>
        </w:rPr>
        <w:t xml:space="preserve">лідерство, </w:t>
      </w:r>
      <w:r w:rsidR="00CE04DC" w:rsidRPr="00352429">
        <w:rPr>
          <w:sz w:val="28"/>
          <w:szCs w:val="28"/>
          <w:lang w:val="uk-UA"/>
        </w:rPr>
        <w:t xml:space="preserve">реалізація творчого потенціалу; </w:t>
      </w:r>
    </w:p>
    <w:p w14:paraId="3BF1F76D" w14:textId="77777777" w:rsidR="004434D7" w:rsidRPr="00352429" w:rsidRDefault="00CE04DC" w:rsidP="004434D7">
      <w:pPr>
        <w:pStyle w:val="a4"/>
        <w:numPr>
          <w:ilvl w:val="0"/>
          <w:numId w:val="1"/>
        </w:numPr>
        <w:jc w:val="both"/>
        <w:rPr>
          <w:sz w:val="28"/>
          <w:szCs w:val="28"/>
          <w:lang w:val="uk-UA"/>
        </w:rPr>
      </w:pPr>
      <w:r w:rsidRPr="00352429">
        <w:rPr>
          <w:sz w:val="28"/>
          <w:szCs w:val="28"/>
          <w:lang w:val="uk-UA"/>
        </w:rPr>
        <w:t>зворотній зв’язок із суспільством;</w:t>
      </w:r>
    </w:p>
    <w:p w14:paraId="638E76F3" w14:textId="111159AD" w:rsidR="00CE04DC" w:rsidRPr="00352429" w:rsidRDefault="00CE04DC" w:rsidP="004434D7">
      <w:pPr>
        <w:pStyle w:val="a4"/>
        <w:numPr>
          <w:ilvl w:val="0"/>
          <w:numId w:val="1"/>
        </w:numPr>
        <w:jc w:val="both"/>
        <w:rPr>
          <w:sz w:val="28"/>
          <w:szCs w:val="28"/>
          <w:lang w:val="uk-UA"/>
        </w:rPr>
      </w:pPr>
      <w:r w:rsidRPr="00352429">
        <w:rPr>
          <w:sz w:val="28"/>
          <w:szCs w:val="28"/>
          <w:lang w:val="uk-UA"/>
        </w:rPr>
        <w:t>міжнародне</w:t>
      </w:r>
      <w:r w:rsidR="004434D7" w:rsidRPr="00352429">
        <w:rPr>
          <w:sz w:val="28"/>
          <w:szCs w:val="28"/>
          <w:lang w:val="uk-UA"/>
        </w:rPr>
        <w:t xml:space="preserve"> освітнє та</w:t>
      </w:r>
      <w:r w:rsidRPr="00352429">
        <w:rPr>
          <w:sz w:val="28"/>
          <w:szCs w:val="28"/>
          <w:lang w:val="uk-UA"/>
        </w:rPr>
        <w:t xml:space="preserve"> наукове співробітництво.</w:t>
      </w:r>
    </w:p>
    <w:p w14:paraId="61A9FF96" w14:textId="77777777" w:rsidR="005C1A34" w:rsidRPr="00352429" w:rsidRDefault="005C1A34" w:rsidP="005C1A34">
      <w:pPr>
        <w:pStyle w:val="a4"/>
        <w:ind w:left="927"/>
        <w:jc w:val="both"/>
        <w:rPr>
          <w:sz w:val="28"/>
          <w:szCs w:val="28"/>
          <w:lang w:val="uk-UA"/>
        </w:rPr>
      </w:pPr>
    </w:p>
    <w:p w14:paraId="50BF5646" w14:textId="2983E10C" w:rsidR="00D2529F" w:rsidRPr="00352429" w:rsidRDefault="005C1A34" w:rsidP="00D2529F">
      <w:pPr>
        <w:ind w:firstLine="709"/>
        <w:jc w:val="both"/>
        <w:rPr>
          <w:b/>
          <w:bCs/>
          <w:sz w:val="32"/>
          <w:szCs w:val="32"/>
          <w:lang w:val="uk-UA"/>
        </w:rPr>
      </w:pPr>
      <w:r w:rsidRPr="00352429">
        <w:rPr>
          <w:b/>
          <w:bCs/>
          <w:sz w:val="32"/>
          <w:szCs w:val="32"/>
          <w:lang w:val="uk-UA"/>
        </w:rPr>
        <w:t>Репутація Інституту – основна цінність, що формувалась впродовж 30 років.</w:t>
      </w:r>
    </w:p>
    <w:p w14:paraId="2A001D10" w14:textId="77777777" w:rsidR="005C1A34" w:rsidRPr="00352429" w:rsidRDefault="005C1A34" w:rsidP="00D2529F">
      <w:pPr>
        <w:ind w:firstLine="709"/>
        <w:jc w:val="both"/>
        <w:rPr>
          <w:b/>
          <w:bCs/>
          <w:sz w:val="32"/>
          <w:szCs w:val="32"/>
          <w:lang w:val="uk-UA"/>
        </w:rPr>
      </w:pPr>
    </w:p>
    <w:p w14:paraId="11567DEE" w14:textId="54F467CB" w:rsidR="00D2529F" w:rsidRPr="00352429" w:rsidRDefault="00D2529F" w:rsidP="00D2529F">
      <w:pPr>
        <w:ind w:firstLine="709"/>
        <w:jc w:val="both"/>
        <w:rPr>
          <w:sz w:val="28"/>
          <w:lang w:val="uk-UA"/>
        </w:rPr>
      </w:pPr>
      <w:r w:rsidRPr="00352429">
        <w:rPr>
          <w:sz w:val="28"/>
          <w:lang w:val="uk-UA"/>
        </w:rPr>
        <w:lastRenderedPageBreak/>
        <w:t>Інститут</w:t>
      </w:r>
      <w:r w:rsidRPr="00352429">
        <w:rPr>
          <w:spacing w:val="-9"/>
          <w:sz w:val="28"/>
          <w:lang w:val="uk-UA"/>
        </w:rPr>
        <w:t xml:space="preserve"> </w:t>
      </w:r>
      <w:r w:rsidRPr="00352429">
        <w:rPr>
          <w:sz w:val="28"/>
          <w:lang w:val="uk-UA"/>
        </w:rPr>
        <w:t>визначає</w:t>
      </w:r>
      <w:r w:rsidRPr="00352429">
        <w:rPr>
          <w:spacing w:val="-6"/>
          <w:sz w:val="28"/>
          <w:lang w:val="uk-UA"/>
        </w:rPr>
        <w:t xml:space="preserve"> </w:t>
      </w:r>
      <w:r w:rsidRPr="00352429">
        <w:rPr>
          <w:b/>
          <w:sz w:val="28"/>
          <w:lang w:val="uk-UA"/>
        </w:rPr>
        <w:t>свої</w:t>
      </w:r>
      <w:r w:rsidRPr="00352429">
        <w:rPr>
          <w:b/>
          <w:spacing w:val="-8"/>
          <w:sz w:val="28"/>
          <w:lang w:val="uk-UA"/>
        </w:rPr>
        <w:t xml:space="preserve"> </w:t>
      </w:r>
      <w:r w:rsidRPr="00352429">
        <w:rPr>
          <w:b/>
          <w:sz w:val="28"/>
          <w:lang w:val="uk-UA"/>
        </w:rPr>
        <w:t>основні</w:t>
      </w:r>
      <w:r w:rsidRPr="00352429">
        <w:rPr>
          <w:b/>
          <w:spacing w:val="-5"/>
          <w:sz w:val="28"/>
          <w:lang w:val="uk-UA"/>
        </w:rPr>
        <w:t xml:space="preserve"> </w:t>
      </w:r>
      <w:r w:rsidRPr="00352429">
        <w:rPr>
          <w:b/>
          <w:sz w:val="28"/>
          <w:lang w:val="uk-UA"/>
        </w:rPr>
        <w:t>завдання</w:t>
      </w:r>
      <w:r w:rsidRPr="00352429">
        <w:rPr>
          <w:b/>
          <w:spacing w:val="-4"/>
          <w:sz w:val="28"/>
          <w:lang w:val="uk-UA"/>
        </w:rPr>
        <w:t xml:space="preserve"> </w:t>
      </w:r>
      <w:r w:rsidRPr="00352429">
        <w:rPr>
          <w:spacing w:val="-2"/>
          <w:sz w:val="28"/>
          <w:lang w:val="uk-UA"/>
        </w:rPr>
        <w:t>такими:</w:t>
      </w:r>
    </w:p>
    <w:p w14:paraId="3E29BD59" w14:textId="5E6E9596" w:rsidR="00D2529F" w:rsidRPr="00352429" w:rsidRDefault="00D2529F" w:rsidP="00D2529F">
      <w:pPr>
        <w:pStyle w:val="a4"/>
        <w:widowControl w:val="0"/>
        <w:numPr>
          <w:ilvl w:val="0"/>
          <w:numId w:val="4"/>
        </w:numPr>
        <w:tabs>
          <w:tab w:val="left" w:pos="305"/>
        </w:tabs>
        <w:autoSpaceDE w:val="0"/>
        <w:autoSpaceDN w:val="0"/>
        <w:ind w:left="0" w:firstLine="709"/>
        <w:contextualSpacing w:val="0"/>
        <w:jc w:val="both"/>
        <w:rPr>
          <w:sz w:val="28"/>
          <w:lang w:val="uk-UA"/>
        </w:rPr>
      </w:pPr>
      <w:r w:rsidRPr="00352429">
        <w:rPr>
          <w:sz w:val="28"/>
          <w:lang w:val="uk-UA"/>
        </w:rPr>
        <w:t>забезпечити</w:t>
      </w:r>
      <w:r w:rsidRPr="00352429">
        <w:rPr>
          <w:spacing w:val="-7"/>
          <w:sz w:val="28"/>
          <w:lang w:val="uk-UA"/>
        </w:rPr>
        <w:t xml:space="preserve"> </w:t>
      </w:r>
      <w:r w:rsidRPr="00352429">
        <w:rPr>
          <w:sz w:val="28"/>
          <w:lang w:val="uk-UA"/>
        </w:rPr>
        <w:t>якісну</w:t>
      </w:r>
      <w:r w:rsidRPr="00352429">
        <w:rPr>
          <w:spacing w:val="-8"/>
          <w:sz w:val="28"/>
          <w:lang w:val="uk-UA"/>
        </w:rPr>
        <w:t xml:space="preserve"> </w:t>
      </w:r>
      <w:proofErr w:type="spellStart"/>
      <w:r w:rsidRPr="00352429">
        <w:rPr>
          <w:sz w:val="28"/>
          <w:lang w:val="uk-UA"/>
        </w:rPr>
        <w:t>освітньо</w:t>
      </w:r>
      <w:proofErr w:type="spellEnd"/>
      <w:r w:rsidR="005C1A34" w:rsidRPr="00352429">
        <w:rPr>
          <w:sz w:val="28"/>
          <w:lang w:val="uk-UA"/>
        </w:rPr>
        <w:t xml:space="preserve"> </w:t>
      </w:r>
      <w:r w:rsidRPr="00352429">
        <w:rPr>
          <w:sz w:val="28"/>
          <w:lang w:val="uk-UA"/>
        </w:rPr>
        <w:t>-</w:t>
      </w:r>
      <w:r w:rsidR="005C1A34" w:rsidRPr="00352429">
        <w:rPr>
          <w:sz w:val="28"/>
          <w:lang w:val="uk-UA"/>
        </w:rPr>
        <w:t xml:space="preserve"> </w:t>
      </w:r>
      <w:r w:rsidRPr="00352429">
        <w:rPr>
          <w:sz w:val="28"/>
          <w:lang w:val="uk-UA"/>
        </w:rPr>
        <w:t>наукову</w:t>
      </w:r>
      <w:r w:rsidRPr="00352429">
        <w:rPr>
          <w:spacing w:val="-9"/>
          <w:sz w:val="28"/>
          <w:lang w:val="uk-UA"/>
        </w:rPr>
        <w:t xml:space="preserve"> </w:t>
      </w:r>
      <w:r w:rsidRPr="00352429">
        <w:rPr>
          <w:sz w:val="28"/>
          <w:lang w:val="uk-UA"/>
        </w:rPr>
        <w:t>діяльність</w:t>
      </w:r>
      <w:r w:rsidRPr="00352429">
        <w:rPr>
          <w:spacing w:val="-7"/>
          <w:sz w:val="28"/>
          <w:lang w:val="uk-UA"/>
        </w:rPr>
        <w:t xml:space="preserve"> </w:t>
      </w:r>
      <w:r w:rsidRPr="00352429">
        <w:rPr>
          <w:sz w:val="28"/>
          <w:lang w:val="uk-UA"/>
        </w:rPr>
        <w:t>здобувачів</w:t>
      </w:r>
      <w:r w:rsidRPr="00352429">
        <w:rPr>
          <w:spacing w:val="-10"/>
          <w:sz w:val="28"/>
          <w:lang w:val="uk-UA"/>
        </w:rPr>
        <w:t xml:space="preserve"> </w:t>
      </w:r>
      <w:r w:rsidRPr="00352429">
        <w:rPr>
          <w:sz w:val="28"/>
          <w:lang w:val="uk-UA"/>
        </w:rPr>
        <w:t>вищої</w:t>
      </w:r>
      <w:r w:rsidRPr="00352429">
        <w:rPr>
          <w:spacing w:val="-5"/>
          <w:sz w:val="28"/>
          <w:lang w:val="uk-UA"/>
        </w:rPr>
        <w:t xml:space="preserve"> </w:t>
      </w:r>
      <w:r w:rsidRPr="00352429">
        <w:rPr>
          <w:spacing w:val="-2"/>
          <w:sz w:val="28"/>
          <w:lang w:val="uk-UA"/>
        </w:rPr>
        <w:t>освіти;</w:t>
      </w:r>
    </w:p>
    <w:p w14:paraId="6251C769" w14:textId="2AA53F42" w:rsidR="00D2529F" w:rsidRPr="00352429" w:rsidRDefault="00D2529F" w:rsidP="00D2529F">
      <w:pPr>
        <w:pStyle w:val="a4"/>
        <w:widowControl w:val="0"/>
        <w:numPr>
          <w:ilvl w:val="0"/>
          <w:numId w:val="4"/>
        </w:numPr>
        <w:tabs>
          <w:tab w:val="left" w:pos="363"/>
        </w:tabs>
        <w:autoSpaceDE w:val="0"/>
        <w:autoSpaceDN w:val="0"/>
        <w:ind w:left="0" w:firstLine="709"/>
        <w:contextualSpacing w:val="0"/>
        <w:jc w:val="both"/>
        <w:rPr>
          <w:sz w:val="28"/>
          <w:lang w:val="uk-UA"/>
        </w:rPr>
      </w:pPr>
      <w:r w:rsidRPr="00352429">
        <w:rPr>
          <w:sz w:val="28"/>
          <w:lang w:val="uk-UA"/>
        </w:rPr>
        <w:t xml:space="preserve">забезпечити професійну підготовку та розвиток кваліфікованих фахівців, які здатні </w:t>
      </w:r>
      <w:proofErr w:type="spellStart"/>
      <w:r w:rsidRPr="00352429">
        <w:rPr>
          <w:sz w:val="28"/>
          <w:lang w:val="uk-UA"/>
        </w:rPr>
        <w:t>відповідально</w:t>
      </w:r>
      <w:proofErr w:type="spellEnd"/>
      <w:r w:rsidRPr="00352429">
        <w:rPr>
          <w:sz w:val="28"/>
          <w:lang w:val="uk-UA"/>
        </w:rPr>
        <w:t xml:space="preserve"> виконувати управлінські функції, бути </w:t>
      </w:r>
      <w:proofErr w:type="spellStart"/>
      <w:r w:rsidRPr="00352429">
        <w:rPr>
          <w:sz w:val="28"/>
          <w:lang w:val="uk-UA"/>
        </w:rPr>
        <w:t>інтелектуально</w:t>
      </w:r>
      <w:proofErr w:type="spellEnd"/>
      <w:r w:rsidRPr="00352429">
        <w:rPr>
          <w:spacing w:val="-1"/>
          <w:sz w:val="28"/>
          <w:lang w:val="uk-UA"/>
        </w:rPr>
        <w:t xml:space="preserve"> </w:t>
      </w:r>
      <w:r w:rsidRPr="00352429">
        <w:rPr>
          <w:sz w:val="28"/>
          <w:lang w:val="uk-UA"/>
        </w:rPr>
        <w:t>та</w:t>
      </w:r>
      <w:r w:rsidRPr="00352429">
        <w:rPr>
          <w:spacing w:val="-1"/>
          <w:sz w:val="28"/>
          <w:lang w:val="uk-UA"/>
        </w:rPr>
        <w:t xml:space="preserve"> </w:t>
      </w:r>
      <w:r w:rsidRPr="00352429">
        <w:rPr>
          <w:sz w:val="28"/>
          <w:lang w:val="uk-UA"/>
        </w:rPr>
        <w:t>духовно</w:t>
      </w:r>
      <w:r w:rsidRPr="00352429">
        <w:rPr>
          <w:spacing w:val="-3"/>
          <w:sz w:val="28"/>
          <w:lang w:val="uk-UA"/>
        </w:rPr>
        <w:t xml:space="preserve"> </w:t>
      </w:r>
      <w:r w:rsidRPr="00352429">
        <w:rPr>
          <w:sz w:val="28"/>
          <w:lang w:val="uk-UA"/>
        </w:rPr>
        <w:t>розвиненими</w:t>
      </w:r>
      <w:r w:rsidRPr="00352429">
        <w:rPr>
          <w:spacing w:val="-1"/>
          <w:sz w:val="28"/>
          <w:lang w:val="uk-UA"/>
        </w:rPr>
        <w:t xml:space="preserve"> </w:t>
      </w:r>
      <w:r w:rsidRPr="00352429">
        <w:rPr>
          <w:sz w:val="28"/>
          <w:lang w:val="uk-UA"/>
        </w:rPr>
        <w:t>творчими</w:t>
      </w:r>
      <w:r w:rsidRPr="00352429">
        <w:rPr>
          <w:spacing w:val="-3"/>
          <w:sz w:val="28"/>
          <w:lang w:val="uk-UA"/>
        </w:rPr>
        <w:t xml:space="preserve"> </w:t>
      </w:r>
      <w:r w:rsidRPr="00352429">
        <w:rPr>
          <w:sz w:val="28"/>
          <w:lang w:val="uk-UA"/>
        </w:rPr>
        <w:t>особистостями</w:t>
      </w:r>
      <w:r w:rsidRPr="00352429">
        <w:rPr>
          <w:spacing w:val="-1"/>
          <w:sz w:val="28"/>
          <w:lang w:val="uk-UA"/>
        </w:rPr>
        <w:t xml:space="preserve"> </w:t>
      </w:r>
      <w:r w:rsidRPr="00352429">
        <w:rPr>
          <w:sz w:val="28"/>
          <w:lang w:val="uk-UA"/>
        </w:rPr>
        <w:t>з</w:t>
      </w:r>
      <w:r w:rsidRPr="00352429">
        <w:rPr>
          <w:spacing w:val="-2"/>
          <w:sz w:val="28"/>
          <w:lang w:val="uk-UA"/>
        </w:rPr>
        <w:t xml:space="preserve"> </w:t>
      </w:r>
      <w:r w:rsidRPr="00352429">
        <w:rPr>
          <w:sz w:val="28"/>
          <w:lang w:val="uk-UA"/>
        </w:rPr>
        <w:t xml:space="preserve">активною </w:t>
      </w:r>
      <w:proofErr w:type="spellStart"/>
      <w:r w:rsidRPr="00352429">
        <w:rPr>
          <w:sz w:val="28"/>
          <w:lang w:val="uk-UA"/>
        </w:rPr>
        <w:t>громадянсько</w:t>
      </w:r>
      <w:proofErr w:type="spellEnd"/>
      <w:r w:rsidR="005C1A34" w:rsidRPr="00352429">
        <w:rPr>
          <w:sz w:val="28"/>
          <w:lang w:val="uk-UA"/>
        </w:rPr>
        <w:t xml:space="preserve"> </w:t>
      </w:r>
      <w:r w:rsidRPr="00352429">
        <w:rPr>
          <w:sz w:val="28"/>
          <w:lang w:val="uk-UA"/>
        </w:rPr>
        <w:t>-</w:t>
      </w:r>
      <w:r w:rsidR="005C1A34" w:rsidRPr="00352429">
        <w:rPr>
          <w:sz w:val="28"/>
          <w:lang w:val="uk-UA"/>
        </w:rPr>
        <w:t xml:space="preserve"> </w:t>
      </w:r>
      <w:r w:rsidRPr="00352429">
        <w:rPr>
          <w:sz w:val="28"/>
          <w:lang w:val="uk-UA"/>
        </w:rPr>
        <w:t>патріотичною позицією;</w:t>
      </w:r>
    </w:p>
    <w:p w14:paraId="765BFD4E" w14:textId="77777777" w:rsidR="00D2529F" w:rsidRPr="00352429" w:rsidRDefault="00D2529F" w:rsidP="00D2529F">
      <w:pPr>
        <w:pStyle w:val="a4"/>
        <w:widowControl w:val="0"/>
        <w:numPr>
          <w:ilvl w:val="0"/>
          <w:numId w:val="4"/>
        </w:numPr>
        <w:tabs>
          <w:tab w:val="left" w:pos="341"/>
        </w:tabs>
        <w:autoSpaceDE w:val="0"/>
        <w:autoSpaceDN w:val="0"/>
        <w:ind w:left="0" w:firstLine="709"/>
        <w:contextualSpacing w:val="0"/>
        <w:jc w:val="both"/>
        <w:rPr>
          <w:sz w:val="28"/>
          <w:lang w:val="uk-UA"/>
        </w:rPr>
      </w:pPr>
      <w:r w:rsidRPr="00352429">
        <w:rPr>
          <w:sz w:val="28"/>
          <w:lang w:val="uk-UA"/>
        </w:rPr>
        <w:t>формувати сучасний науковий кадровий потенціал, здатний генерувати та впроваджувати інноваційні наукові розробки;</w:t>
      </w:r>
    </w:p>
    <w:p w14:paraId="25B45D87" w14:textId="1BF2254D" w:rsidR="00D2529F" w:rsidRPr="00595D55" w:rsidRDefault="00D2529F" w:rsidP="00F75EC7">
      <w:pPr>
        <w:pStyle w:val="a4"/>
        <w:widowControl w:val="0"/>
        <w:numPr>
          <w:ilvl w:val="0"/>
          <w:numId w:val="4"/>
        </w:numPr>
        <w:tabs>
          <w:tab w:val="left" w:pos="394"/>
        </w:tabs>
        <w:autoSpaceDE w:val="0"/>
        <w:autoSpaceDN w:val="0"/>
        <w:ind w:left="0" w:firstLine="709"/>
        <w:contextualSpacing w:val="0"/>
        <w:jc w:val="both"/>
        <w:rPr>
          <w:sz w:val="28"/>
          <w:lang w:val="uk-UA"/>
        </w:rPr>
      </w:pPr>
      <w:r w:rsidRPr="00352429">
        <w:rPr>
          <w:sz w:val="28"/>
          <w:lang w:val="uk-UA"/>
        </w:rPr>
        <w:t xml:space="preserve">підтримувати та зміцнювати імідж </w:t>
      </w:r>
      <w:r w:rsidR="005C1A34" w:rsidRPr="00352429">
        <w:rPr>
          <w:sz w:val="28"/>
          <w:lang w:val="uk-UA"/>
        </w:rPr>
        <w:t>Інституту</w:t>
      </w:r>
      <w:r w:rsidRPr="00352429">
        <w:rPr>
          <w:sz w:val="28"/>
          <w:lang w:val="uk-UA"/>
        </w:rPr>
        <w:t xml:space="preserve"> у сфері освіти та науково- дослідної діяльності.</w:t>
      </w:r>
    </w:p>
    <w:p w14:paraId="045A2552" w14:textId="77777777" w:rsidR="00D2529F" w:rsidRDefault="00D2529F" w:rsidP="005C1A34">
      <w:pPr>
        <w:ind w:firstLine="567"/>
        <w:jc w:val="center"/>
        <w:rPr>
          <w:b/>
          <w:bCs/>
          <w:sz w:val="28"/>
          <w:szCs w:val="28"/>
          <w:lang w:val="uk-UA"/>
        </w:rPr>
      </w:pPr>
    </w:p>
    <w:p w14:paraId="2CF85154" w14:textId="77777777" w:rsidR="00C3423B" w:rsidRPr="00352429" w:rsidRDefault="00C3423B" w:rsidP="005C1A34">
      <w:pPr>
        <w:ind w:firstLine="567"/>
        <w:jc w:val="center"/>
        <w:rPr>
          <w:b/>
          <w:bCs/>
          <w:sz w:val="28"/>
          <w:szCs w:val="28"/>
          <w:lang w:val="uk-UA"/>
        </w:rPr>
      </w:pPr>
    </w:p>
    <w:p w14:paraId="02BF6FDA" w14:textId="409163B6" w:rsidR="00130A45" w:rsidRPr="00352429" w:rsidRDefault="00D2529F" w:rsidP="005C1A34">
      <w:pPr>
        <w:pStyle w:val="a4"/>
        <w:numPr>
          <w:ilvl w:val="0"/>
          <w:numId w:val="3"/>
        </w:numPr>
        <w:jc w:val="center"/>
        <w:rPr>
          <w:b/>
          <w:bCs/>
          <w:sz w:val="28"/>
          <w:szCs w:val="28"/>
          <w:lang w:val="uk-UA"/>
        </w:rPr>
      </w:pPr>
      <w:bookmarkStart w:id="2" w:name="_Hlk194678282"/>
      <w:r w:rsidRPr="00352429">
        <w:rPr>
          <w:b/>
          <w:bCs/>
          <w:sz w:val="28"/>
          <w:szCs w:val="28"/>
          <w:lang w:val="uk-UA"/>
        </w:rPr>
        <w:t>ОСВІТНЯ ДІЯЛЬНІСТЬ</w:t>
      </w:r>
    </w:p>
    <w:bookmarkEnd w:id="2"/>
    <w:p w14:paraId="38EBFAF8" w14:textId="5007D28F" w:rsidR="00D2529F" w:rsidRPr="00352429" w:rsidRDefault="00D2529F" w:rsidP="005C1A34">
      <w:pPr>
        <w:ind w:firstLine="567"/>
        <w:jc w:val="center"/>
        <w:rPr>
          <w:b/>
          <w:bCs/>
          <w:sz w:val="28"/>
          <w:szCs w:val="28"/>
          <w:lang w:val="uk-UA"/>
        </w:rPr>
      </w:pPr>
    </w:p>
    <w:p w14:paraId="76268782" w14:textId="186CDCE7" w:rsidR="005C1A34" w:rsidRPr="00437D0F" w:rsidRDefault="005C1A34" w:rsidP="005C1A34">
      <w:pPr>
        <w:ind w:firstLine="567"/>
        <w:jc w:val="both"/>
        <w:rPr>
          <w:sz w:val="28"/>
          <w:szCs w:val="28"/>
          <w:lang w:val="uk-UA"/>
        </w:rPr>
      </w:pPr>
      <w:r w:rsidRPr="00437D0F">
        <w:rPr>
          <w:sz w:val="28"/>
          <w:szCs w:val="28"/>
          <w:lang w:val="uk-UA"/>
        </w:rPr>
        <w:t>Основою розвитку освіти в ПВНЗ «Херсонський економічно – правовий інститут» є підвищення якості навчального процесу, для кожного здобувача освіти, шляхом вдосконалення існуючих програм підготовки різних освітніх ступенів в умовах сучасних викликів для України, якісне поліпшення онлайн освіти та її забезпечення, розширення переліку нових спеціальностей та освітніх програм враховуючи попит на українському та міжнародному ринках праці.</w:t>
      </w:r>
    </w:p>
    <w:p w14:paraId="1E125BED" w14:textId="23633B5F" w:rsidR="00D2529F" w:rsidRPr="00352429" w:rsidRDefault="005C1A34" w:rsidP="005C1A34">
      <w:pPr>
        <w:ind w:firstLine="567"/>
        <w:jc w:val="both"/>
        <w:rPr>
          <w:sz w:val="28"/>
          <w:szCs w:val="28"/>
          <w:lang w:val="uk-UA"/>
        </w:rPr>
      </w:pPr>
      <w:r w:rsidRPr="00437D0F">
        <w:rPr>
          <w:sz w:val="28"/>
          <w:szCs w:val="28"/>
          <w:lang w:val="uk-UA"/>
        </w:rPr>
        <w:t>Основними пріоритетами в сфері підвищення рівня якості освіти є:</w:t>
      </w:r>
    </w:p>
    <w:p w14:paraId="415D490C" w14:textId="77777777" w:rsidR="00D2529F" w:rsidRPr="00352429" w:rsidRDefault="00D2529F" w:rsidP="00D2529F">
      <w:pPr>
        <w:ind w:firstLine="567"/>
        <w:jc w:val="both"/>
        <w:rPr>
          <w:sz w:val="28"/>
          <w:szCs w:val="28"/>
          <w:lang w:val="uk-UA"/>
        </w:rPr>
      </w:pPr>
      <w:r w:rsidRPr="00352429">
        <w:rPr>
          <w:sz w:val="28"/>
          <w:szCs w:val="28"/>
          <w:lang w:val="uk-UA"/>
        </w:rPr>
        <w:t xml:space="preserve">1. Забезпечення якісної освіти та заохочення можливості навчання здобувачів освіти та викладачів впродовж усього життя за ліцензованими освітніми програмами.  </w:t>
      </w:r>
    </w:p>
    <w:p w14:paraId="32C822CF" w14:textId="77777777" w:rsidR="00D2529F" w:rsidRPr="00352429" w:rsidRDefault="00D2529F" w:rsidP="00D2529F">
      <w:pPr>
        <w:ind w:firstLine="567"/>
        <w:jc w:val="both"/>
        <w:rPr>
          <w:sz w:val="28"/>
          <w:szCs w:val="28"/>
          <w:lang w:val="uk-UA"/>
        </w:rPr>
      </w:pPr>
      <w:r w:rsidRPr="00352429">
        <w:rPr>
          <w:sz w:val="28"/>
          <w:szCs w:val="28"/>
          <w:lang w:val="uk-UA"/>
        </w:rPr>
        <w:t xml:space="preserve">2. Розвиток </w:t>
      </w:r>
      <w:proofErr w:type="spellStart"/>
      <w:r w:rsidRPr="00352429">
        <w:rPr>
          <w:sz w:val="28"/>
          <w:szCs w:val="28"/>
          <w:lang w:val="uk-UA"/>
        </w:rPr>
        <w:t>студентоцентрованого</w:t>
      </w:r>
      <w:proofErr w:type="spellEnd"/>
      <w:r w:rsidRPr="00352429">
        <w:rPr>
          <w:sz w:val="28"/>
          <w:szCs w:val="28"/>
          <w:lang w:val="uk-UA"/>
        </w:rPr>
        <w:t xml:space="preserve"> підходу та укріплення принципів академічної свободи в навчанні. </w:t>
      </w:r>
    </w:p>
    <w:p w14:paraId="42EC23AF" w14:textId="77777777" w:rsidR="00D2529F" w:rsidRPr="00352429" w:rsidRDefault="00D2529F" w:rsidP="00D2529F">
      <w:pPr>
        <w:ind w:firstLine="567"/>
        <w:jc w:val="both"/>
        <w:rPr>
          <w:sz w:val="28"/>
          <w:szCs w:val="28"/>
          <w:lang w:val="uk-UA"/>
        </w:rPr>
      </w:pPr>
      <w:r w:rsidRPr="00352429">
        <w:rPr>
          <w:sz w:val="28"/>
          <w:szCs w:val="28"/>
          <w:lang w:val="uk-UA"/>
        </w:rPr>
        <w:t xml:space="preserve">3. Сприяння студентському самоврядуванню, забезпечення посилення ролі здобувачів у реалізації освітніх програм в Інституті. </w:t>
      </w:r>
    </w:p>
    <w:p w14:paraId="7821CB29" w14:textId="5F15D19B" w:rsidR="00D2529F" w:rsidRPr="00352429" w:rsidRDefault="00D2529F" w:rsidP="00D2529F">
      <w:pPr>
        <w:ind w:firstLine="567"/>
        <w:jc w:val="both"/>
        <w:rPr>
          <w:sz w:val="28"/>
          <w:szCs w:val="28"/>
          <w:lang w:val="uk-UA"/>
        </w:rPr>
      </w:pPr>
      <w:r w:rsidRPr="00352429">
        <w:rPr>
          <w:sz w:val="28"/>
          <w:szCs w:val="28"/>
          <w:lang w:val="uk-UA"/>
        </w:rPr>
        <w:t xml:space="preserve">4. Розвиток системи внутрішнього забезпечення якості освітньої діяльності через забезпечення моніторингу, періодичного перегляду та вчасного реагування на недоліки освітніх програм із залученням здобувачів освіти, викладачів та </w:t>
      </w:r>
      <w:proofErr w:type="spellStart"/>
      <w:r w:rsidRPr="00352429">
        <w:rPr>
          <w:sz w:val="28"/>
          <w:szCs w:val="28"/>
          <w:lang w:val="uk-UA"/>
        </w:rPr>
        <w:t>стейкхолдерів</w:t>
      </w:r>
      <w:proofErr w:type="spellEnd"/>
      <w:r w:rsidRPr="00352429">
        <w:rPr>
          <w:sz w:val="28"/>
          <w:szCs w:val="28"/>
          <w:lang w:val="uk-UA"/>
        </w:rPr>
        <w:t>, з урахуванням досвіду аналогічних вітчизняних та зарубіжних освітніх програм та тенденцій  ринку праці</w:t>
      </w:r>
      <w:r w:rsidR="00AB142A" w:rsidRPr="00352429">
        <w:rPr>
          <w:sz w:val="28"/>
          <w:szCs w:val="28"/>
          <w:lang w:val="uk-UA"/>
        </w:rPr>
        <w:t xml:space="preserve"> </w:t>
      </w:r>
      <w:r w:rsidR="00AB142A" w:rsidRPr="00352429">
        <w:rPr>
          <w:sz w:val="28"/>
          <w:lang w:val="uk-UA"/>
        </w:rPr>
        <w:t>та вимог МОН України</w:t>
      </w:r>
      <w:r w:rsidRPr="00352429">
        <w:rPr>
          <w:sz w:val="28"/>
          <w:szCs w:val="28"/>
          <w:lang w:val="uk-UA"/>
        </w:rPr>
        <w:t xml:space="preserve">. </w:t>
      </w:r>
    </w:p>
    <w:p w14:paraId="437BD4E3" w14:textId="77777777" w:rsidR="00D2529F" w:rsidRPr="00352429" w:rsidRDefault="00D2529F" w:rsidP="00D2529F">
      <w:pPr>
        <w:ind w:firstLine="567"/>
        <w:jc w:val="both"/>
        <w:rPr>
          <w:sz w:val="28"/>
          <w:szCs w:val="28"/>
          <w:lang w:val="uk-UA"/>
        </w:rPr>
      </w:pPr>
      <w:r w:rsidRPr="00352429">
        <w:rPr>
          <w:sz w:val="28"/>
          <w:szCs w:val="28"/>
          <w:lang w:val="uk-UA"/>
        </w:rPr>
        <w:t xml:space="preserve">5. Забезпечення формування індивідуалізації процесу навчання здобувачів, задоволення їх освітніх потреб та інтересів; здійснення їх постійної освітньої, організаційної, інформаційної, консультативної підтримки. </w:t>
      </w:r>
    </w:p>
    <w:p w14:paraId="00A2DF03" w14:textId="77777777" w:rsidR="00D2529F" w:rsidRPr="00352429" w:rsidRDefault="00D2529F" w:rsidP="00D2529F">
      <w:pPr>
        <w:ind w:firstLine="567"/>
        <w:jc w:val="both"/>
        <w:rPr>
          <w:sz w:val="28"/>
          <w:szCs w:val="28"/>
          <w:lang w:val="uk-UA"/>
        </w:rPr>
      </w:pPr>
      <w:r w:rsidRPr="00352429">
        <w:rPr>
          <w:sz w:val="28"/>
          <w:szCs w:val="28"/>
          <w:lang w:val="uk-UA"/>
        </w:rPr>
        <w:t>6. Посилення практичної підготовки, а також посилення уваги до набуття здобувачами вищої освіти соціальних навичок (</w:t>
      </w:r>
      <w:proofErr w:type="spellStart"/>
      <w:r w:rsidRPr="00352429">
        <w:rPr>
          <w:sz w:val="28"/>
          <w:szCs w:val="28"/>
          <w:lang w:val="uk-UA"/>
        </w:rPr>
        <w:t>soft</w:t>
      </w:r>
      <w:proofErr w:type="spellEnd"/>
      <w:r w:rsidRPr="00352429">
        <w:rPr>
          <w:sz w:val="28"/>
          <w:szCs w:val="28"/>
          <w:lang w:val="uk-UA"/>
        </w:rPr>
        <w:t xml:space="preserve"> </w:t>
      </w:r>
      <w:proofErr w:type="spellStart"/>
      <w:r w:rsidRPr="00352429">
        <w:rPr>
          <w:sz w:val="28"/>
          <w:szCs w:val="28"/>
          <w:lang w:val="uk-UA"/>
        </w:rPr>
        <w:t>skills</w:t>
      </w:r>
      <w:proofErr w:type="spellEnd"/>
      <w:r w:rsidRPr="00352429">
        <w:rPr>
          <w:sz w:val="28"/>
          <w:szCs w:val="28"/>
          <w:lang w:val="uk-UA"/>
        </w:rPr>
        <w:t xml:space="preserve">) при реалізації освітньої програми. </w:t>
      </w:r>
    </w:p>
    <w:p w14:paraId="035221B4" w14:textId="0A333C97" w:rsidR="00D2529F" w:rsidRPr="00352429" w:rsidRDefault="00D2529F" w:rsidP="00D2529F">
      <w:pPr>
        <w:ind w:firstLine="567"/>
        <w:jc w:val="both"/>
        <w:rPr>
          <w:sz w:val="28"/>
          <w:szCs w:val="28"/>
          <w:lang w:val="uk-UA"/>
        </w:rPr>
      </w:pPr>
      <w:r w:rsidRPr="00352429">
        <w:rPr>
          <w:sz w:val="28"/>
          <w:szCs w:val="28"/>
          <w:lang w:val="uk-UA"/>
        </w:rPr>
        <w:t xml:space="preserve">7. Сприяння професійному розвитку викладачів освітніх програм, впровадження сучасних форм викладання. </w:t>
      </w:r>
    </w:p>
    <w:p w14:paraId="6132A431" w14:textId="77777777" w:rsidR="000A0BE2" w:rsidRPr="00437D0F" w:rsidRDefault="000A0BE2" w:rsidP="000A0BE2">
      <w:pPr>
        <w:ind w:firstLine="567"/>
        <w:jc w:val="both"/>
        <w:rPr>
          <w:sz w:val="28"/>
          <w:szCs w:val="22"/>
          <w:lang w:val="uk-UA" w:eastAsia="en-US"/>
        </w:rPr>
      </w:pPr>
      <w:r w:rsidRPr="00437D0F">
        <w:rPr>
          <w:sz w:val="28"/>
          <w:szCs w:val="22"/>
          <w:lang w:val="uk-UA" w:eastAsia="en-US"/>
        </w:rPr>
        <w:lastRenderedPageBreak/>
        <w:t>8. Удосконалення механізмів залучення до освітнього процесу і науково-дослідницької роботи виробничників, провідних фахівців</w:t>
      </w:r>
      <w:r w:rsidRPr="00437D0F">
        <w:rPr>
          <w:spacing w:val="40"/>
          <w:sz w:val="28"/>
          <w:szCs w:val="22"/>
          <w:lang w:val="uk-UA" w:eastAsia="en-US"/>
        </w:rPr>
        <w:t xml:space="preserve"> </w:t>
      </w:r>
      <w:r w:rsidRPr="00437D0F">
        <w:rPr>
          <w:sz w:val="28"/>
          <w:szCs w:val="22"/>
          <w:lang w:val="uk-UA" w:eastAsia="en-US"/>
        </w:rPr>
        <w:t>організацій та установ.</w:t>
      </w:r>
    </w:p>
    <w:p w14:paraId="51A2C011" w14:textId="67D14735" w:rsidR="000A0BE2" w:rsidRPr="00352429" w:rsidRDefault="000A0BE2" w:rsidP="000A0BE2">
      <w:pPr>
        <w:ind w:firstLine="567"/>
        <w:jc w:val="both"/>
        <w:rPr>
          <w:sz w:val="28"/>
          <w:szCs w:val="22"/>
          <w:lang w:val="uk-UA" w:eastAsia="en-US"/>
        </w:rPr>
      </w:pPr>
      <w:r w:rsidRPr="00437D0F">
        <w:rPr>
          <w:sz w:val="28"/>
          <w:szCs w:val="22"/>
          <w:lang w:val="uk-UA" w:eastAsia="en-US"/>
        </w:rPr>
        <w:t>9. Посилення співпраці із високопрофесійними науково - педагогічними працівниками з міжнародним досвідом з поза меж Інституту та України.</w:t>
      </w:r>
    </w:p>
    <w:p w14:paraId="00E39EEF" w14:textId="5CEA715D" w:rsidR="00D2529F" w:rsidRPr="00352429" w:rsidRDefault="000A0BE2" w:rsidP="000A0BE2">
      <w:pPr>
        <w:ind w:firstLine="567"/>
        <w:jc w:val="both"/>
        <w:rPr>
          <w:sz w:val="28"/>
          <w:szCs w:val="22"/>
          <w:lang w:val="uk-UA" w:eastAsia="en-US"/>
        </w:rPr>
      </w:pPr>
      <w:r w:rsidRPr="00352429">
        <w:rPr>
          <w:sz w:val="28"/>
          <w:szCs w:val="28"/>
          <w:lang w:val="uk-UA"/>
        </w:rPr>
        <w:t>10</w:t>
      </w:r>
      <w:r w:rsidR="00D2529F" w:rsidRPr="00352429">
        <w:rPr>
          <w:sz w:val="28"/>
          <w:szCs w:val="28"/>
          <w:lang w:val="uk-UA"/>
        </w:rPr>
        <w:t xml:space="preserve">. Імплементація в освітянську спільноту політики академічної доброчесності та «нульової толерантності» до будь-яких проявів академічної </w:t>
      </w:r>
      <w:proofErr w:type="spellStart"/>
      <w:r w:rsidR="00D2529F" w:rsidRPr="00352429">
        <w:rPr>
          <w:sz w:val="28"/>
          <w:szCs w:val="28"/>
          <w:lang w:val="uk-UA"/>
        </w:rPr>
        <w:t>недоброчесності</w:t>
      </w:r>
      <w:proofErr w:type="spellEnd"/>
      <w:r w:rsidR="00D2529F" w:rsidRPr="00352429">
        <w:rPr>
          <w:sz w:val="28"/>
          <w:szCs w:val="28"/>
          <w:lang w:val="uk-UA"/>
        </w:rPr>
        <w:t xml:space="preserve">. </w:t>
      </w:r>
    </w:p>
    <w:p w14:paraId="3754D9B4" w14:textId="14A008B3" w:rsidR="00D2529F" w:rsidRPr="00352429" w:rsidRDefault="000A0BE2" w:rsidP="00D2529F">
      <w:pPr>
        <w:ind w:firstLine="567"/>
        <w:jc w:val="both"/>
        <w:rPr>
          <w:sz w:val="28"/>
          <w:szCs w:val="28"/>
          <w:lang w:val="uk-UA"/>
        </w:rPr>
      </w:pPr>
      <w:r w:rsidRPr="00352429">
        <w:rPr>
          <w:sz w:val="28"/>
          <w:szCs w:val="28"/>
          <w:lang w:val="uk-UA"/>
        </w:rPr>
        <w:t>11</w:t>
      </w:r>
      <w:r w:rsidR="00D2529F" w:rsidRPr="00352429">
        <w:rPr>
          <w:sz w:val="28"/>
          <w:szCs w:val="28"/>
          <w:lang w:val="uk-UA"/>
        </w:rPr>
        <w:t xml:space="preserve">. Розвиток інтернаціоналізації освітньої діяльності. Розширення співпраці з вітчизняними й закордонними закладами вищої освіти, установами, організаціями з метою обміну досвідом щодо реалізації освітньої програми, участі у стажуваннях, наукових та інших заходах викладачів та здобувачів </w:t>
      </w:r>
    </w:p>
    <w:p w14:paraId="4D30934B" w14:textId="29A591BB" w:rsidR="00D2529F" w:rsidRPr="00352429" w:rsidRDefault="00D2529F" w:rsidP="00D2529F">
      <w:pPr>
        <w:ind w:firstLine="567"/>
        <w:jc w:val="both"/>
        <w:rPr>
          <w:sz w:val="28"/>
          <w:szCs w:val="28"/>
          <w:lang w:val="uk-UA"/>
        </w:rPr>
      </w:pPr>
      <w:r w:rsidRPr="00352429">
        <w:rPr>
          <w:sz w:val="28"/>
          <w:szCs w:val="28"/>
          <w:lang w:val="uk-UA"/>
        </w:rPr>
        <w:t>1</w:t>
      </w:r>
      <w:r w:rsidR="000A0BE2" w:rsidRPr="00352429">
        <w:rPr>
          <w:sz w:val="28"/>
          <w:szCs w:val="28"/>
          <w:lang w:val="uk-UA"/>
        </w:rPr>
        <w:t>2</w:t>
      </w:r>
      <w:r w:rsidRPr="00352429">
        <w:rPr>
          <w:sz w:val="28"/>
          <w:szCs w:val="28"/>
          <w:lang w:val="uk-UA"/>
        </w:rPr>
        <w:t xml:space="preserve">. Заохочення вивчення викладачами та здобувачами іноземних мов. </w:t>
      </w:r>
    </w:p>
    <w:p w14:paraId="5B8F95C3" w14:textId="24E4DF3D" w:rsidR="00D2529F" w:rsidRPr="00352429" w:rsidRDefault="00D2529F" w:rsidP="00D2529F">
      <w:pPr>
        <w:ind w:firstLine="567"/>
        <w:jc w:val="both"/>
        <w:rPr>
          <w:sz w:val="28"/>
          <w:szCs w:val="28"/>
          <w:lang w:val="uk-UA"/>
        </w:rPr>
      </w:pPr>
      <w:r w:rsidRPr="00352429">
        <w:rPr>
          <w:sz w:val="28"/>
          <w:szCs w:val="28"/>
          <w:lang w:val="uk-UA"/>
        </w:rPr>
        <w:t>1</w:t>
      </w:r>
      <w:r w:rsidR="000A0BE2" w:rsidRPr="00352429">
        <w:rPr>
          <w:sz w:val="28"/>
          <w:szCs w:val="28"/>
          <w:lang w:val="uk-UA"/>
        </w:rPr>
        <w:t>3</w:t>
      </w:r>
      <w:r w:rsidRPr="00352429">
        <w:rPr>
          <w:sz w:val="28"/>
          <w:szCs w:val="28"/>
          <w:lang w:val="uk-UA"/>
        </w:rPr>
        <w:t xml:space="preserve">. Розширення матеріально-технічної бази для реалізації нових освітніх програм. </w:t>
      </w:r>
    </w:p>
    <w:p w14:paraId="5725A951" w14:textId="02C18077" w:rsidR="00D2529F" w:rsidRDefault="00D2529F" w:rsidP="00D2529F">
      <w:pPr>
        <w:ind w:firstLine="567"/>
        <w:jc w:val="both"/>
        <w:rPr>
          <w:sz w:val="28"/>
          <w:szCs w:val="28"/>
          <w:lang w:val="uk-UA"/>
        </w:rPr>
      </w:pPr>
      <w:r w:rsidRPr="00352429">
        <w:rPr>
          <w:sz w:val="28"/>
          <w:szCs w:val="28"/>
          <w:lang w:val="uk-UA"/>
        </w:rPr>
        <w:t>1</w:t>
      </w:r>
      <w:r w:rsidR="000A0BE2" w:rsidRPr="00352429">
        <w:rPr>
          <w:sz w:val="28"/>
          <w:szCs w:val="28"/>
          <w:lang w:val="uk-UA"/>
        </w:rPr>
        <w:t>4</w:t>
      </w:r>
      <w:r w:rsidRPr="00352429">
        <w:rPr>
          <w:sz w:val="28"/>
          <w:szCs w:val="28"/>
          <w:lang w:val="uk-UA"/>
        </w:rPr>
        <w:t>. Проведення політики відкритості та публічності при реалізації освітніх програм</w:t>
      </w:r>
    </w:p>
    <w:p w14:paraId="4EE54837" w14:textId="77777777" w:rsidR="00C3423B" w:rsidRPr="00352429" w:rsidRDefault="00C3423B" w:rsidP="00D2529F">
      <w:pPr>
        <w:ind w:firstLine="567"/>
        <w:jc w:val="both"/>
        <w:rPr>
          <w:sz w:val="28"/>
          <w:szCs w:val="28"/>
          <w:lang w:val="uk-UA"/>
        </w:rPr>
      </w:pPr>
    </w:p>
    <w:p w14:paraId="790A0824" w14:textId="10E74438" w:rsidR="00D2529F" w:rsidRPr="00352429" w:rsidRDefault="00D2529F" w:rsidP="00F75EC7">
      <w:pPr>
        <w:ind w:firstLine="567"/>
        <w:jc w:val="center"/>
        <w:rPr>
          <w:sz w:val="28"/>
          <w:szCs w:val="28"/>
          <w:lang w:val="uk-UA"/>
        </w:rPr>
      </w:pPr>
    </w:p>
    <w:p w14:paraId="4F625E30" w14:textId="78E8E9CF" w:rsidR="00F75EC7" w:rsidRPr="00352429" w:rsidRDefault="00F75EC7" w:rsidP="00F75EC7">
      <w:pPr>
        <w:pStyle w:val="a4"/>
        <w:widowControl w:val="0"/>
        <w:numPr>
          <w:ilvl w:val="0"/>
          <w:numId w:val="3"/>
        </w:numPr>
        <w:tabs>
          <w:tab w:val="left" w:pos="1729"/>
        </w:tabs>
        <w:autoSpaceDE w:val="0"/>
        <w:autoSpaceDN w:val="0"/>
        <w:spacing w:before="1"/>
        <w:jc w:val="center"/>
        <w:outlineLvl w:val="1"/>
        <w:rPr>
          <w:b/>
          <w:bCs/>
          <w:sz w:val="28"/>
          <w:szCs w:val="28"/>
          <w:lang w:val="uk-UA" w:eastAsia="en-US"/>
        </w:rPr>
      </w:pPr>
      <w:r w:rsidRPr="00352429">
        <w:rPr>
          <w:b/>
          <w:bCs/>
          <w:sz w:val="28"/>
          <w:szCs w:val="28"/>
          <w:lang w:val="uk-UA" w:eastAsia="en-US"/>
        </w:rPr>
        <w:t>НАУКОВО-ІННОВАЦІЙНА</w:t>
      </w:r>
      <w:r w:rsidRPr="00352429">
        <w:rPr>
          <w:b/>
          <w:bCs/>
          <w:spacing w:val="-18"/>
          <w:sz w:val="28"/>
          <w:szCs w:val="28"/>
          <w:lang w:val="uk-UA" w:eastAsia="en-US"/>
        </w:rPr>
        <w:t xml:space="preserve"> </w:t>
      </w:r>
      <w:r w:rsidRPr="00352429">
        <w:rPr>
          <w:b/>
          <w:bCs/>
          <w:sz w:val="28"/>
          <w:szCs w:val="28"/>
          <w:lang w:val="uk-UA" w:eastAsia="en-US"/>
        </w:rPr>
        <w:t>ДІЯЛЬНІСТЬ,</w:t>
      </w:r>
      <w:r w:rsidRPr="00352429">
        <w:rPr>
          <w:b/>
          <w:bCs/>
          <w:spacing w:val="-17"/>
          <w:sz w:val="28"/>
          <w:szCs w:val="28"/>
          <w:lang w:val="uk-UA" w:eastAsia="en-US"/>
        </w:rPr>
        <w:t xml:space="preserve"> </w:t>
      </w:r>
      <w:r w:rsidRPr="00352429">
        <w:rPr>
          <w:b/>
          <w:bCs/>
          <w:spacing w:val="-2"/>
          <w:sz w:val="28"/>
          <w:szCs w:val="28"/>
          <w:lang w:val="uk-UA" w:eastAsia="en-US"/>
        </w:rPr>
        <w:t xml:space="preserve">ТРАНСФЕР </w:t>
      </w:r>
      <w:r w:rsidRPr="00352429">
        <w:rPr>
          <w:b/>
          <w:spacing w:val="-2"/>
          <w:sz w:val="28"/>
          <w:szCs w:val="22"/>
          <w:lang w:val="uk-UA" w:eastAsia="en-US"/>
        </w:rPr>
        <w:t>ТЕХНОЛОГІЙ</w:t>
      </w:r>
    </w:p>
    <w:p w14:paraId="12FEEAA2" w14:textId="77777777" w:rsidR="001A2FC6" w:rsidRDefault="001A2FC6" w:rsidP="00F75EC7">
      <w:pPr>
        <w:ind w:firstLine="567"/>
        <w:jc w:val="both"/>
        <w:rPr>
          <w:sz w:val="28"/>
          <w:szCs w:val="28"/>
          <w:highlight w:val="green"/>
          <w:lang w:val="uk-UA"/>
        </w:rPr>
      </w:pPr>
    </w:p>
    <w:p w14:paraId="646C8694" w14:textId="75F35488" w:rsidR="00F75EC7" w:rsidRPr="00437D0F" w:rsidRDefault="00F75EC7" w:rsidP="00F75EC7">
      <w:pPr>
        <w:ind w:firstLine="567"/>
        <w:jc w:val="both"/>
        <w:rPr>
          <w:sz w:val="28"/>
          <w:szCs w:val="28"/>
          <w:lang w:val="uk-UA"/>
        </w:rPr>
      </w:pPr>
      <w:r w:rsidRPr="00437D0F">
        <w:rPr>
          <w:sz w:val="28"/>
          <w:szCs w:val="28"/>
          <w:lang w:val="uk-UA"/>
        </w:rPr>
        <w:t>Досягнення Інститутом високого рівня наукового розвитку та надання освітніх послуг неможливе без збільшення спектру наукових досліджень та трансферу їх у комерційне середовище.</w:t>
      </w:r>
    </w:p>
    <w:p w14:paraId="4A1934F9" w14:textId="18E22013" w:rsidR="00F75EC7" w:rsidRPr="00437D0F" w:rsidRDefault="00F75EC7" w:rsidP="00F75EC7">
      <w:pPr>
        <w:ind w:firstLine="567"/>
        <w:jc w:val="both"/>
        <w:rPr>
          <w:sz w:val="28"/>
          <w:szCs w:val="28"/>
          <w:lang w:val="uk-UA"/>
        </w:rPr>
      </w:pPr>
      <w:r w:rsidRPr="00437D0F">
        <w:rPr>
          <w:b/>
          <w:bCs/>
          <w:sz w:val="28"/>
          <w:szCs w:val="28"/>
          <w:lang w:val="uk-UA"/>
        </w:rPr>
        <w:t>Стратегічна ціль науково-інноваційної діяльності</w:t>
      </w:r>
      <w:r w:rsidRPr="00437D0F">
        <w:rPr>
          <w:sz w:val="28"/>
          <w:szCs w:val="28"/>
          <w:lang w:val="uk-UA"/>
        </w:rPr>
        <w:t xml:space="preserve"> – забезпечення якісного й конкурентоспроможного </w:t>
      </w:r>
      <w:proofErr w:type="spellStart"/>
      <w:r w:rsidRPr="00437D0F">
        <w:rPr>
          <w:sz w:val="28"/>
          <w:szCs w:val="28"/>
          <w:lang w:val="uk-UA"/>
        </w:rPr>
        <w:t>освітньо</w:t>
      </w:r>
      <w:proofErr w:type="spellEnd"/>
      <w:r w:rsidR="00E51E0B" w:rsidRPr="00437D0F">
        <w:rPr>
          <w:sz w:val="28"/>
          <w:szCs w:val="28"/>
          <w:lang w:val="uk-UA"/>
        </w:rPr>
        <w:t xml:space="preserve"> </w:t>
      </w:r>
      <w:r w:rsidRPr="00437D0F">
        <w:rPr>
          <w:sz w:val="28"/>
          <w:szCs w:val="28"/>
          <w:lang w:val="uk-UA"/>
        </w:rPr>
        <w:t>-</w:t>
      </w:r>
      <w:r w:rsidR="00E51E0B" w:rsidRPr="00437D0F">
        <w:rPr>
          <w:sz w:val="28"/>
          <w:szCs w:val="28"/>
          <w:lang w:val="uk-UA"/>
        </w:rPr>
        <w:t xml:space="preserve"> </w:t>
      </w:r>
      <w:r w:rsidRPr="00437D0F">
        <w:rPr>
          <w:sz w:val="28"/>
          <w:szCs w:val="28"/>
          <w:lang w:val="uk-UA"/>
        </w:rPr>
        <w:t xml:space="preserve">наукового середовища </w:t>
      </w:r>
      <w:r w:rsidR="00E51E0B" w:rsidRPr="00437D0F">
        <w:rPr>
          <w:sz w:val="28"/>
          <w:szCs w:val="28"/>
          <w:lang w:val="uk-UA"/>
        </w:rPr>
        <w:t>інституту</w:t>
      </w:r>
      <w:r w:rsidRPr="00437D0F">
        <w:rPr>
          <w:sz w:val="28"/>
          <w:szCs w:val="28"/>
          <w:lang w:val="uk-UA"/>
        </w:rPr>
        <w:t xml:space="preserve">, довіра суспільства до його наукової, науково-технічної та інноваційної діяльності, інтернаціоналізація </w:t>
      </w:r>
      <w:r w:rsidR="00437D0F" w:rsidRPr="00437D0F">
        <w:rPr>
          <w:sz w:val="28"/>
          <w:szCs w:val="28"/>
          <w:lang w:val="uk-UA"/>
        </w:rPr>
        <w:t>Інституту</w:t>
      </w:r>
      <w:r w:rsidRPr="00437D0F">
        <w:rPr>
          <w:sz w:val="28"/>
          <w:szCs w:val="28"/>
          <w:lang w:val="uk-UA"/>
        </w:rPr>
        <w:t xml:space="preserve"> в міжнародному науково-освітньому просторі.</w:t>
      </w:r>
    </w:p>
    <w:p w14:paraId="44122141" w14:textId="77777777" w:rsidR="00F75EC7" w:rsidRPr="00352429" w:rsidRDefault="00F75EC7" w:rsidP="00F75EC7">
      <w:pPr>
        <w:ind w:firstLine="567"/>
        <w:jc w:val="both"/>
        <w:rPr>
          <w:sz w:val="28"/>
          <w:szCs w:val="28"/>
          <w:lang w:val="uk-UA"/>
        </w:rPr>
      </w:pPr>
      <w:r w:rsidRPr="00437D0F">
        <w:rPr>
          <w:sz w:val="28"/>
          <w:szCs w:val="28"/>
          <w:lang w:val="uk-UA"/>
        </w:rPr>
        <w:t>1. Проведення наукових досліджень</w:t>
      </w:r>
      <w:r w:rsidRPr="00352429">
        <w:rPr>
          <w:sz w:val="28"/>
          <w:szCs w:val="28"/>
          <w:lang w:val="uk-UA"/>
        </w:rPr>
        <w:t xml:space="preserve"> із найбільш актуальних проблем у фінансах, банківській справі, страхуванню, обліку, оподаткуванню, управлінні, публічному адмініструванню, фондовому ринку, правничих наук, що входять до забезпечення національного економічного та правового сектору. </w:t>
      </w:r>
    </w:p>
    <w:p w14:paraId="06928A91" w14:textId="77777777" w:rsidR="00F75EC7" w:rsidRPr="00352429" w:rsidRDefault="00F75EC7" w:rsidP="00F75EC7">
      <w:pPr>
        <w:ind w:firstLine="567"/>
        <w:jc w:val="both"/>
        <w:rPr>
          <w:sz w:val="28"/>
          <w:szCs w:val="28"/>
          <w:lang w:val="uk-UA"/>
        </w:rPr>
      </w:pPr>
      <w:r w:rsidRPr="00352429">
        <w:rPr>
          <w:sz w:val="28"/>
          <w:szCs w:val="28"/>
          <w:lang w:val="uk-UA"/>
        </w:rPr>
        <w:t xml:space="preserve">2. Інтеграція досліджень Інституту у сфері економіки та права в європейський та світовий науково-дослідницький простір. </w:t>
      </w:r>
    </w:p>
    <w:p w14:paraId="3EDA88E2" w14:textId="77777777" w:rsidR="00F75EC7" w:rsidRPr="00352429" w:rsidRDefault="00F75EC7" w:rsidP="00F75EC7">
      <w:pPr>
        <w:ind w:firstLine="567"/>
        <w:jc w:val="both"/>
        <w:rPr>
          <w:sz w:val="28"/>
          <w:szCs w:val="28"/>
          <w:lang w:val="uk-UA"/>
        </w:rPr>
      </w:pPr>
      <w:r w:rsidRPr="00352429">
        <w:rPr>
          <w:sz w:val="28"/>
          <w:szCs w:val="28"/>
          <w:lang w:val="uk-UA"/>
        </w:rPr>
        <w:t>3. Підвищення рівня та потреби з боку суспільства в результатах наукових досліджень.</w:t>
      </w:r>
    </w:p>
    <w:p w14:paraId="60C22662" w14:textId="77777777" w:rsidR="00F75EC7" w:rsidRPr="00352429" w:rsidRDefault="00F75EC7" w:rsidP="00F75EC7">
      <w:pPr>
        <w:ind w:firstLine="567"/>
        <w:jc w:val="both"/>
        <w:rPr>
          <w:sz w:val="28"/>
          <w:szCs w:val="28"/>
          <w:lang w:val="uk-UA"/>
        </w:rPr>
      </w:pPr>
      <w:r w:rsidRPr="00352429">
        <w:rPr>
          <w:sz w:val="28"/>
          <w:szCs w:val="28"/>
          <w:lang w:val="uk-UA"/>
        </w:rPr>
        <w:t xml:space="preserve">4. Розширення сфери наукового пошуку у відповідності до розвитку новітніх технологій та </w:t>
      </w:r>
      <w:proofErr w:type="spellStart"/>
      <w:r w:rsidRPr="00352429">
        <w:rPr>
          <w:sz w:val="28"/>
          <w:szCs w:val="28"/>
          <w:lang w:val="uk-UA"/>
        </w:rPr>
        <w:t>цифровізації</w:t>
      </w:r>
      <w:proofErr w:type="spellEnd"/>
      <w:r w:rsidRPr="00352429">
        <w:rPr>
          <w:sz w:val="28"/>
          <w:szCs w:val="28"/>
          <w:lang w:val="uk-UA"/>
        </w:rPr>
        <w:t xml:space="preserve"> суспільства.</w:t>
      </w:r>
    </w:p>
    <w:p w14:paraId="1347671B" w14:textId="77777777" w:rsidR="00F75EC7" w:rsidRPr="00352429" w:rsidRDefault="00F75EC7" w:rsidP="00F75EC7">
      <w:pPr>
        <w:ind w:firstLine="567"/>
        <w:jc w:val="both"/>
        <w:rPr>
          <w:sz w:val="28"/>
          <w:szCs w:val="28"/>
          <w:lang w:val="uk-UA"/>
        </w:rPr>
      </w:pPr>
      <w:r w:rsidRPr="00352429">
        <w:rPr>
          <w:sz w:val="28"/>
          <w:szCs w:val="28"/>
          <w:lang w:val="uk-UA"/>
        </w:rPr>
        <w:t xml:space="preserve">5. Моніторинг наукових ідей, наукових праць і наукових проектів, що можуть служити поштовхом для виконання наукових  робіт серед викладачів та студентів. </w:t>
      </w:r>
    </w:p>
    <w:p w14:paraId="354B20B2" w14:textId="77777777" w:rsidR="00F75EC7" w:rsidRPr="00352429" w:rsidRDefault="00F75EC7" w:rsidP="00F75EC7">
      <w:pPr>
        <w:ind w:firstLine="567"/>
        <w:jc w:val="both"/>
        <w:rPr>
          <w:sz w:val="28"/>
          <w:szCs w:val="28"/>
          <w:lang w:val="uk-UA"/>
        </w:rPr>
      </w:pPr>
      <w:r w:rsidRPr="00352429">
        <w:rPr>
          <w:sz w:val="28"/>
          <w:szCs w:val="28"/>
          <w:lang w:val="uk-UA"/>
        </w:rPr>
        <w:lastRenderedPageBreak/>
        <w:t>6. Виконання наукових робіт науково-викладацьким складом та здобувачами освіти на підставі постійного аналітичного моніторингу національного та світового стану розвитку науки.</w:t>
      </w:r>
    </w:p>
    <w:p w14:paraId="1E3214BF" w14:textId="77777777" w:rsidR="00F75EC7" w:rsidRPr="00352429" w:rsidRDefault="00F75EC7" w:rsidP="00F75EC7">
      <w:pPr>
        <w:ind w:firstLine="567"/>
        <w:jc w:val="both"/>
        <w:rPr>
          <w:sz w:val="28"/>
          <w:szCs w:val="28"/>
          <w:lang w:val="uk-UA"/>
        </w:rPr>
      </w:pPr>
      <w:r w:rsidRPr="00352429">
        <w:rPr>
          <w:sz w:val="28"/>
          <w:szCs w:val="28"/>
          <w:lang w:val="uk-UA"/>
        </w:rPr>
        <w:t xml:space="preserve">7. Упровадження результатів наукових досліджень у діяльність громадських організацій, суб’єктів господарювання, адміністративних, правоохоронних і судових органів. </w:t>
      </w:r>
    </w:p>
    <w:p w14:paraId="0252B330" w14:textId="77777777" w:rsidR="00F75EC7" w:rsidRPr="00352429" w:rsidRDefault="00F75EC7" w:rsidP="00F75EC7">
      <w:pPr>
        <w:ind w:firstLine="567"/>
        <w:jc w:val="both"/>
        <w:rPr>
          <w:sz w:val="28"/>
          <w:szCs w:val="28"/>
          <w:lang w:val="uk-UA"/>
        </w:rPr>
      </w:pPr>
      <w:r w:rsidRPr="00352429">
        <w:rPr>
          <w:sz w:val="28"/>
          <w:szCs w:val="28"/>
          <w:lang w:val="uk-UA"/>
        </w:rPr>
        <w:t xml:space="preserve">8. Кооперація інтелектуального потенціалу фахівців Інституту та науково-викладацького складу навчальних закладів  України. </w:t>
      </w:r>
    </w:p>
    <w:p w14:paraId="39B0FD13" w14:textId="77777777" w:rsidR="00F75EC7" w:rsidRPr="00352429" w:rsidRDefault="00F75EC7" w:rsidP="00F75EC7">
      <w:pPr>
        <w:ind w:firstLine="567"/>
        <w:jc w:val="both"/>
        <w:rPr>
          <w:sz w:val="28"/>
          <w:szCs w:val="28"/>
          <w:lang w:val="uk-UA"/>
        </w:rPr>
      </w:pPr>
      <w:r w:rsidRPr="00352429">
        <w:rPr>
          <w:sz w:val="28"/>
          <w:szCs w:val="28"/>
          <w:lang w:val="uk-UA"/>
        </w:rPr>
        <w:t>9. Сприяння поширенню правової інформації, формуванню правосвідомості громадян, розвитку юридичної освіти.</w:t>
      </w:r>
    </w:p>
    <w:p w14:paraId="3CEF077B" w14:textId="55E98411" w:rsidR="00F75EC7" w:rsidRPr="00352429" w:rsidRDefault="00F75EC7" w:rsidP="00F75EC7">
      <w:pPr>
        <w:ind w:firstLine="567"/>
        <w:jc w:val="both"/>
        <w:rPr>
          <w:sz w:val="28"/>
          <w:szCs w:val="28"/>
          <w:lang w:val="uk-UA"/>
        </w:rPr>
      </w:pPr>
      <w:r w:rsidRPr="00352429">
        <w:rPr>
          <w:sz w:val="28"/>
          <w:szCs w:val="28"/>
          <w:lang w:val="uk-UA"/>
        </w:rPr>
        <w:t>10. Участь у конкурсах на проведення досліджень, що організовуються державними та приватними фондами України та закордону.</w:t>
      </w:r>
    </w:p>
    <w:p w14:paraId="21C95B94" w14:textId="44CB0F1D" w:rsidR="00F75EC7" w:rsidRPr="00352429" w:rsidRDefault="00F75EC7" w:rsidP="00CE04DC">
      <w:pPr>
        <w:ind w:firstLine="567"/>
        <w:jc w:val="both"/>
        <w:rPr>
          <w:sz w:val="28"/>
          <w:szCs w:val="28"/>
          <w:lang w:val="uk-UA"/>
        </w:rPr>
      </w:pPr>
    </w:p>
    <w:p w14:paraId="07738DD4" w14:textId="5E01F5AD" w:rsidR="00E51E0B" w:rsidRPr="00CA2A34" w:rsidRDefault="00E51E0B" w:rsidP="00E51E0B">
      <w:pPr>
        <w:widowControl w:val="0"/>
        <w:autoSpaceDE w:val="0"/>
        <w:autoSpaceDN w:val="0"/>
        <w:spacing w:before="192"/>
        <w:ind w:left="2"/>
        <w:jc w:val="center"/>
        <w:rPr>
          <w:b/>
          <w:bCs/>
          <w:color w:val="000000"/>
          <w:spacing w:val="-2"/>
          <w:sz w:val="28"/>
          <w:szCs w:val="28"/>
          <w:lang w:val="uk-UA" w:eastAsia="en-US"/>
        </w:rPr>
      </w:pPr>
      <w:r w:rsidRPr="00CA2A34">
        <w:rPr>
          <w:b/>
          <w:bCs/>
          <w:color w:val="000000"/>
          <w:sz w:val="28"/>
          <w:szCs w:val="28"/>
          <w:lang w:val="uk-UA" w:eastAsia="en-US"/>
        </w:rPr>
        <w:t>Операційні</w:t>
      </w:r>
      <w:r w:rsidRPr="00CA2A34">
        <w:rPr>
          <w:b/>
          <w:bCs/>
          <w:color w:val="000000"/>
          <w:spacing w:val="-10"/>
          <w:sz w:val="28"/>
          <w:szCs w:val="28"/>
          <w:lang w:val="uk-UA" w:eastAsia="en-US"/>
        </w:rPr>
        <w:t xml:space="preserve"> </w:t>
      </w:r>
      <w:r w:rsidRPr="00CA2A34">
        <w:rPr>
          <w:b/>
          <w:bCs/>
          <w:color w:val="000000"/>
          <w:spacing w:val="-2"/>
          <w:sz w:val="28"/>
          <w:szCs w:val="28"/>
          <w:lang w:val="uk-UA" w:eastAsia="en-US"/>
        </w:rPr>
        <w:t>цілі:</w:t>
      </w:r>
    </w:p>
    <w:p w14:paraId="0C3AC85D" w14:textId="13782FED" w:rsidR="00E51E0B" w:rsidRPr="00CA2A34" w:rsidRDefault="00E51E0B" w:rsidP="00E51E0B">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sz w:val="28"/>
          <w:szCs w:val="28"/>
          <w:lang w:val="uk-UA" w:eastAsia="en-US"/>
        </w:rPr>
        <w:t xml:space="preserve">оновлення й модернізація інфраструктури </w:t>
      </w:r>
      <w:proofErr w:type="spellStart"/>
      <w:r w:rsidRPr="00CA2A34">
        <w:rPr>
          <w:sz w:val="28"/>
          <w:szCs w:val="28"/>
          <w:lang w:val="uk-UA" w:eastAsia="en-US"/>
        </w:rPr>
        <w:t>освітньо</w:t>
      </w:r>
      <w:proofErr w:type="spellEnd"/>
      <w:r w:rsidRPr="00CA2A34">
        <w:rPr>
          <w:sz w:val="28"/>
          <w:szCs w:val="28"/>
          <w:lang w:val="uk-UA" w:eastAsia="en-US"/>
        </w:rPr>
        <w:t xml:space="preserve"> - наукового простору та навчально-наукового обладнання відповідно до стандартів і рекомендацій Європейського дослідницького простору;</w:t>
      </w:r>
    </w:p>
    <w:p w14:paraId="72763822" w14:textId="7CF6A596" w:rsidR="00E51E0B" w:rsidRPr="00CA2A34" w:rsidRDefault="00E51E0B" w:rsidP="00437D0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sz w:val="28"/>
          <w:szCs w:val="28"/>
          <w:lang w:val="uk-UA" w:eastAsia="en-US"/>
        </w:rPr>
        <w:t>формування міждисциплінарних (</w:t>
      </w:r>
      <w:proofErr w:type="spellStart"/>
      <w:r w:rsidRPr="00CA2A34">
        <w:rPr>
          <w:sz w:val="28"/>
          <w:szCs w:val="28"/>
          <w:lang w:val="uk-UA" w:eastAsia="en-US"/>
        </w:rPr>
        <w:t>мультидисциплінарних</w:t>
      </w:r>
      <w:proofErr w:type="spellEnd"/>
      <w:r w:rsidRPr="00CA2A34">
        <w:rPr>
          <w:sz w:val="28"/>
          <w:szCs w:val="28"/>
          <w:lang w:val="uk-UA" w:eastAsia="en-US"/>
        </w:rPr>
        <w:t xml:space="preserve">) груп дослідників і програм, збереження пріоритетних наукових напрямів та </w:t>
      </w:r>
      <w:r w:rsidRPr="00CA2A34">
        <w:rPr>
          <w:spacing w:val="-2"/>
          <w:sz w:val="28"/>
          <w:szCs w:val="28"/>
          <w:lang w:val="uk-UA" w:eastAsia="en-US"/>
        </w:rPr>
        <w:t>шкіл;</w:t>
      </w:r>
    </w:p>
    <w:p w14:paraId="0520A2D4" w14:textId="7C5CB1A9" w:rsidR="00E51E0B" w:rsidRPr="00CA2A34" w:rsidRDefault="00E51E0B" w:rsidP="00E51E0B">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color w:val="000000"/>
          <w:spacing w:val="-2"/>
          <w:sz w:val="28"/>
          <w:szCs w:val="28"/>
          <w:lang w:val="uk-UA" w:eastAsia="en-US"/>
        </w:rPr>
        <w:t>врахування наукових досліджень та інновацій під час визначення змісту та розвитку освітніх програм;</w:t>
      </w:r>
    </w:p>
    <w:p w14:paraId="3E9DC255" w14:textId="77777777" w:rsidR="0066051F" w:rsidRPr="00CA2A34" w:rsidRDefault="00E51E0B" w:rsidP="0066051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sz w:val="28"/>
          <w:szCs w:val="28"/>
          <w:lang w:val="uk-UA" w:eastAsia="en-US"/>
        </w:rPr>
        <w:t xml:space="preserve">актуалізація системи мотивації співробітників Інституту та здобувачів вищої освіти за результатами наукової та науково-технічної </w:t>
      </w:r>
      <w:r w:rsidRPr="00CA2A34">
        <w:rPr>
          <w:spacing w:val="-2"/>
          <w:sz w:val="28"/>
          <w:szCs w:val="28"/>
          <w:lang w:val="uk-UA" w:eastAsia="en-US"/>
        </w:rPr>
        <w:t>діяльності;</w:t>
      </w:r>
    </w:p>
    <w:p w14:paraId="2FC956FD" w14:textId="77777777" w:rsidR="0066051F" w:rsidRPr="00CA2A34" w:rsidRDefault="0066051F" w:rsidP="0066051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color w:val="000000"/>
          <w:spacing w:val="-2"/>
          <w:sz w:val="28"/>
          <w:szCs w:val="28"/>
          <w:lang w:val="uk-UA" w:eastAsia="en-US"/>
        </w:rPr>
        <w:t xml:space="preserve">комерціалізація результатів наукових досліджень, стартапів, інноваційних </w:t>
      </w:r>
      <w:proofErr w:type="spellStart"/>
      <w:r w:rsidRPr="00CA2A34">
        <w:rPr>
          <w:color w:val="000000"/>
          <w:spacing w:val="-2"/>
          <w:sz w:val="28"/>
          <w:szCs w:val="28"/>
          <w:lang w:val="uk-UA" w:eastAsia="en-US"/>
        </w:rPr>
        <w:t>проєктів</w:t>
      </w:r>
      <w:proofErr w:type="spellEnd"/>
      <w:r w:rsidRPr="00CA2A34">
        <w:rPr>
          <w:color w:val="000000"/>
          <w:spacing w:val="-2"/>
          <w:sz w:val="28"/>
          <w:szCs w:val="28"/>
          <w:lang w:val="uk-UA" w:eastAsia="en-US"/>
        </w:rPr>
        <w:t>;</w:t>
      </w:r>
    </w:p>
    <w:p w14:paraId="663CC169" w14:textId="045ECAFF" w:rsidR="0066051F" w:rsidRPr="00CA2A34" w:rsidRDefault="0066051F" w:rsidP="00437D0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color w:val="000000"/>
          <w:spacing w:val="-2"/>
          <w:sz w:val="28"/>
          <w:szCs w:val="28"/>
          <w:lang w:val="uk-UA" w:eastAsia="en-US"/>
        </w:rPr>
        <w:t>створення умов для розвитку інновацій, ефективне впровадження нових знань і технологій за участю Інституту;</w:t>
      </w:r>
    </w:p>
    <w:p w14:paraId="1BB1F88D" w14:textId="77777777" w:rsidR="0066051F" w:rsidRPr="00CA2A34" w:rsidRDefault="0066051F" w:rsidP="0066051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color w:val="000000"/>
          <w:spacing w:val="-2"/>
          <w:sz w:val="28"/>
          <w:szCs w:val="28"/>
          <w:lang w:val="uk-UA" w:eastAsia="en-US"/>
        </w:rPr>
        <w:t>залучення представників територіальних громад і підприємництва до формування науково-освітньої політики Інституту;</w:t>
      </w:r>
    </w:p>
    <w:p w14:paraId="31D92288" w14:textId="77777777" w:rsidR="0066051F" w:rsidRPr="00CA2A34" w:rsidRDefault="0066051F" w:rsidP="0066051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color w:val="000000"/>
          <w:spacing w:val="-2"/>
          <w:sz w:val="28"/>
          <w:szCs w:val="28"/>
          <w:lang w:val="uk-UA" w:eastAsia="en-US"/>
        </w:rPr>
        <w:t>формування культури академічної доброчесності в учасників наукової, науково-технічної та інноваційної діяльності Інституту;</w:t>
      </w:r>
    </w:p>
    <w:p w14:paraId="32CF0C4F" w14:textId="77777777" w:rsidR="0066051F" w:rsidRPr="00CA2A34" w:rsidRDefault="0066051F" w:rsidP="0066051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color w:val="000000"/>
          <w:spacing w:val="-2"/>
          <w:sz w:val="28"/>
          <w:szCs w:val="28"/>
          <w:lang w:val="uk-UA" w:eastAsia="en-US"/>
        </w:rPr>
        <w:t xml:space="preserve">збільшення кількості </w:t>
      </w:r>
      <w:proofErr w:type="spellStart"/>
      <w:r w:rsidRPr="00CA2A34">
        <w:rPr>
          <w:color w:val="000000"/>
          <w:spacing w:val="-2"/>
          <w:sz w:val="28"/>
          <w:szCs w:val="28"/>
          <w:lang w:val="uk-UA" w:eastAsia="en-US"/>
        </w:rPr>
        <w:t>проєктів</w:t>
      </w:r>
      <w:proofErr w:type="spellEnd"/>
      <w:r w:rsidRPr="00CA2A34">
        <w:rPr>
          <w:color w:val="000000"/>
          <w:spacing w:val="-2"/>
          <w:sz w:val="28"/>
          <w:szCs w:val="28"/>
          <w:lang w:val="uk-UA" w:eastAsia="en-US"/>
        </w:rPr>
        <w:t xml:space="preserve"> міжнародної </w:t>
      </w:r>
      <w:proofErr w:type="spellStart"/>
      <w:r w:rsidRPr="00CA2A34">
        <w:rPr>
          <w:color w:val="000000"/>
          <w:spacing w:val="-2"/>
          <w:sz w:val="28"/>
          <w:szCs w:val="28"/>
          <w:lang w:val="uk-UA" w:eastAsia="en-US"/>
        </w:rPr>
        <w:t>освітньо</w:t>
      </w:r>
      <w:proofErr w:type="spellEnd"/>
      <w:r w:rsidRPr="00CA2A34">
        <w:rPr>
          <w:color w:val="000000"/>
          <w:spacing w:val="-2"/>
          <w:sz w:val="28"/>
          <w:szCs w:val="28"/>
          <w:lang w:val="uk-UA" w:eastAsia="en-US"/>
        </w:rPr>
        <w:t xml:space="preserve"> - наукової співпраці, інтеграція наукових та науково-педагогічних працівників до світового наукового простору, наукова кооперація та запозичення кращих наукових практик;</w:t>
      </w:r>
    </w:p>
    <w:p w14:paraId="62D89367" w14:textId="0CE4C0D3" w:rsidR="00E51E0B" w:rsidRPr="00CA2A34" w:rsidRDefault="0066051F" w:rsidP="0066051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color w:val="000000"/>
          <w:spacing w:val="-2"/>
          <w:sz w:val="28"/>
          <w:szCs w:val="28"/>
          <w:lang w:val="uk-UA" w:eastAsia="en-US"/>
        </w:rPr>
        <w:t xml:space="preserve">мотивація </w:t>
      </w:r>
      <w:proofErr w:type="spellStart"/>
      <w:r w:rsidRPr="00CA2A34">
        <w:rPr>
          <w:color w:val="000000"/>
          <w:spacing w:val="-2"/>
          <w:sz w:val="28"/>
          <w:szCs w:val="28"/>
          <w:lang w:val="uk-UA" w:eastAsia="en-US"/>
        </w:rPr>
        <w:t>публікативної</w:t>
      </w:r>
      <w:proofErr w:type="spellEnd"/>
      <w:r w:rsidRPr="00CA2A34">
        <w:rPr>
          <w:color w:val="000000"/>
          <w:spacing w:val="-2"/>
          <w:sz w:val="28"/>
          <w:szCs w:val="28"/>
          <w:lang w:val="uk-UA" w:eastAsia="en-US"/>
        </w:rPr>
        <w:t xml:space="preserve"> активності в </w:t>
      </w:r>
      <w:proofErr w:type="spellStart"/>
      <w:r w:rsidRPr="00CA2A34">
        <w:rPr>
          <w:color w:val="000000"/>
          <w:spacing w:val="-2"/>
          <w:sz w:val="28"/>
          <w:szCs w:val="28"/>
          <w:lang w:val="uk-UA" w:eastAsia="en-US"/>
        </w:rPr>
        <w:t>наукометричних</w:t>
      </w:r>
      <w:proofErr w:type="spellEnd"/>
      <w:r w:rsidRPr="00CA2A34">
        <w:rPr>
          <w:color w:val="000000"/>
          <w:spacing w:val="-2"/>
          <w:sz w:val="28"/>
          <w:szCs w:val="28"/>
          <w:lang w:val="uk-UA" w:eastAsia="en-US"/>
        </w:rPr>
        <w:t xml:space="preserve"> виданнях науково-педагогічних працівників Університету шляхом преміювання та інших заохочень;</w:t>
      </w:r>
    </w:p>
    <w:p w14:paraId="2F7B3603" w14:textId="3B6D0133" w:rsidR="00E51E0B" w:rsidRPr="00CA2A34" w:rsidRDefault="0066051F" w:rsidP="0066051F">
      <w:pPr>
        <w:pStyle w:val="a4"/>
        <w:widowControl w:val="0"/>
        <w:numPr>
          <w:ilvl w:val="0"/>
          <w:numId w:val="4"/>
        </w:numPr>
        <w:autoSpaceDE w:val="0"/>
        <w:autoSpaceDN w:val="0"/>
        <w:ind w:left="0" w:firstLine="164"/>
        <w:jc w:val="both"/>
        <w:rPr>
          <w:color w:val="000000"/>
          <w:spacing w:val="-2"/>
          <w:sz w:val="28"/>
          <w:szCs w:val="28"/>
          <w:lang w:val="uk-UA" w:eastAsia="en-US"/>
        </w:rPr>
      </w:pPr>
      <w:r w:rsidRPr="00CA2A34">
        <w:rPr>
          <w:color w:val="000000"/>
          <w:spacing w:val="-2"/>
          <w:sz w:val="28"/>
          <w:szCs w:val="28"/>
          <w:lang w:val="uk-UA" w:eastAsia="en-US"/>
        </w:rPr>
        <w:t xml:space="preserve">проведення заходів та </w:t>
      </w:r>
      <w:proofErr w:type="spellStart"/>
      <w:r w:rsidRPr="00CA2A34">
        <w:rPr>
          <w:color w:val="000000"/>
          <w:spacing w:val="-2"/>
          <w:sz w:val="28"/>
          <w:szCs w:val="28"/>
          <w:lang w:val="uk-UA" w:eastAsia="en-US"/>
        </w:rPr>
        <w:t>проєктів</w:t>
      </w:r>
      <w:proofErr w:type="spellEnd"/>
      <w:r w:rsidRPr="00CA2A34">
        <w:rPr>
          <w:color w:val="000000"/>
          <w:spacing w:val="-2"/>
          <w:sz w:val="28"/>
          <w:szCs w:val="28"/>
          <w:lang w:val="uk-UA" w:eastAsia="en-US"/>
        </w:rPr>
        <w:t xml:space="preserve">, що мають вплив на позитивну динаміку </w:t>
      </w:r>
      <w:r w:rsidRPr="00CA2A34">
        <w:rPr>
          <w:color w:val="000000"/>
          <w:spacing w:val="-2"/>
          <w:sz w:val="28"/>
          <w:szCs w:val="28"/>
          <w:lang w:val="uk-UA" w:eastAsia="en-US"/>
        </w:rPr>
        <w:lastRenderedPageBreak/>
        <w:t>позицій Інституту в різноманітних національних та міжнародних рейтингах.</w:t>
      </w:r>
    </w:p>
    <w:p w14:paraId="3C50F9FC" w14:textId="77777777" w:rsidR="00F3520F" w:rsidRPr="00CA2A34" w:rsidRDefault="00F3520F" w:rsidP="00CE04DC">
      <w:pPr>
        <w:ind w:firstLine="567"/>
        <w:jc w:val="both"/>
        <w:rPr>
          <w:sz w:val="28"/>
          <w:szCs w:val="28"/>
          <w:lang w:val="uk-UA"/>
        </w:rPr>
      </w:pPr>
    </w:p>
    <w:p w14:paraId="6FF4291F" w14:textId="099310E4" w:rsidR="00E51E0B" w:rsidRPr="00CA2A34" w:rsidRDefault="00F3520F" w:rsidP="00F3520F">
      <w:pPr>
        <w:ind w:firstLine="567"/>
        <w:jc w:val="center"/>
        <w:rPr>
          <w:b/>
          <w:bCs/>
          <w:sz w:val="28"/>
          <w:szCs w:val="28"/>
          <w:lang w:val="uk-UA"/>
        </w:rPr>
      </w:pPr>
      <w:r w:rsidRPr="00CA2A34">
        <w:rPr>
          <w:b/>
          <w:bCs/>
          <w:sz w:val="28"/>
          <w:szCs w:val="28"/>
          <w:lang w:val="uk-UA"/>
        </w:rPr>
        <w:t>Очікувані результати</w:t>
      </w:r>
    </w:p>
    <w:p w14:paraId="4443F200" w14:textId="2B7FF1BF" w:rsidR="001636AB" w:rsidRPr="00CA2A34" w:rsidRDefault="001636AB" w:rsidP="00CA2A34">
      <w:pPr>
        <w:tabs>
          <w:tab w:val="left" w:pos="580"/>
        </w:tabs>
        <w:ind w:firstLine="709"/>
        <w:jc w:val="both"/>
        <w:rPr>
          <w:sz w:val="28"/>
          <w:lang w:val="uk-UA" w:eastAsia="en-US"/>
        </w:rPr>
      </w:pPr>
      <w:r w:rsidRPr="00CA2A34">
        <w:rPr>
          <w:spacing w:val="-10"/>
          <w:sz w:val="28"/>
          <w:szCs w:val="22"/>
          <w:lang w:val="uk-UA" w:eastAsia="en-US"/>
        </w:rPr>
        <w:t>1</w:t>
      </w:r>
      <w:r w:rsidRPr="00CA2A34">
        <w:rPr>
          <w:sz w:val="28"/>
          <w:szCs w:val="22"/>
          <w:lang w:val="uk-UA" w:eastAsia="en-US"/>
        </w:rPr>
        <w:t>. підвищення якості освітнього-наукового процесу шляхом врахування інноваційних</w:t>
      </w:r>
      <w:r w:rsidRPr="00CA2A34">
        <w:rPr>
          <w:spacing w:val="40"/>
          <w:sz w:val="28"/>
          <w:szCs w:val="22"/>
          <w:lang w:val="uk-UA" w:eastAsia="en-US"/>
        </w:rPr>
        <w:t xml:space="preserve"> </w:t>
      </w:r>
      <w:r w:rsidRPr="00CA2A34">
        <w:rPr>
          <w:sz w:val="28"/>
          <w:szCs w:val="22"/>
          <w:lang w:val="uk-UA" w:eastAsia="en-US"/>
        </w:rPr>
        <w:t xml:space="preserve">наукових досліджень, створення для здобувачів освіти й співробітників інституту сучасного </w:t>
      </w:r>
      <w:proofErr w:type="spellStart"/>
      <w:r w:rsidRPr="00CA2A34">
        <w:rPr>
          <w:sz w:val="28"/>
          <w:szCs w:val="22"/>
          <w:lang w:val="uk-UA" w:eastAsia="en-US"/>
        </w:rPr>
        <w:t>освітньо</w:t>
      </w:r>
      <w:proofErr w:type="spellEnd"/>
      <w:r w:rsidRPr="00CA2A34">
        <w:rPr>
          <w:sz w:val="28"/>
          <w:szCs w:val="22"/>
          <w:lang w:val="uk-UA" w:eastAsia="en-US"/>
        </w:rPr>
        <w:t xml:space="preserve">-дослідницького </w:t>
      </w:r>
      <w:r w:rsidRPr="00CA2A34">
        <w:rPr>
          <w:spacing w:val="-2"/>
          <w:sz w:val="28"/>
          <w:szCs w:val="22"/>
          <w:lang w:val="uk-UA" w:eastAsia="en-US"/>
        </w:rPr>
        <w:t>простору;</w:t>
      </w:r>
    </w:p>
    <w:p w14:paraId="7DA7D598" w14:textId="0CA30F10" w:rsidR="001636AB" w:rsidRPr="00CA2A34" w:rsidRDefault="00CA2A34" w:rsidP="001636AB">
      <w:pPr>
        <w:tabs>
          <w:tab w:val="left" w:pos="580"/>
        </w:tabs>
        <w:ind w:firstLine="709"/>
        <w:jc w:val="both"/>
        <w:rPr>
          <w:sz w:val="28"/>
          <w:lang w:val="uk-UA" w:eastAsia="en-US"/>
        </w:rPr>
      </w:pPr>
      <w:r w:rsidRPr="00CA2A34">
        <w:rPr>
          <w:spacing w:val="-10"/>
          <w:sz w:val="28"/>
          <w:szCs w:val="22"/>
          <w:lang w:val="uk-UA" w:eastAsia="en-US"/>
        </w:rPr>
        <w:t>2</w:t>
      </w:r>
      <w:r w:rsidR="001636AB" w:rsidRPr="00CA2A34">
        <w:rPr>
          <w:sz w:val="28"/>
          <w:szCs w:val="22"/>
          <w:lang w:val="uk-UA" w:eastAsia="en-US"/>
        </w:rPr>
        <w:t>. забезпечення</w:t>
      </w:r>
      <w:r w:rsidR="001636AB" w:rsidRPr="00CA2A34">
        <w:rPr>
          <w:spacing w:val="40"/>
          <w:sz w:val="28"/>
          <w:szCs w:val="22"/>
          <w:lang w:val="uk-UA" w:eastAsia="en-US"/>
        </w:rPr>
        <w:t xml:space="preserve"> </w:t>
      </w:r>
      <w:r w:rsidR="001636AB" w:rsidRPr="00CA2A34">
        <w:rPr>
          <w:sz w:val="28"/>
          <w:szCs w:val="22"/>
          <w:lang w:val="uk-UA" w:eastAsia="en-US"/>
        </w:rPr>
        <w:t>нетерпимості</w:t>
      </w:r>
      <w:r w:rsidR="001636AB" w:rsidRPr="00CA2A34">
        <w:rPr>
          <w:spacing w:val="40"/>
          <w:sz w:val="28"/>
          <w:szCs w:val="22"/>
          <w:lang w:val="uk-UA" w:eastAsia="en-US"/>
        </w:rPr>
        <w:t xml:space="preserve"> </w:t>
      </w:r>
      <w:r w:rsidR="001636AB" w:rsidRPr="00CA2A34">
        <w:rPr>
          <w:sz w:val="28"/>
          <w:szCs w:val="22"/>
          <w:lang w:val="uk-UA" w:eastAsia="en-US"/>
        </w:rPr>
        <w:t>до</w:t>
      </w:r>
      <w:r w:rsidR="001636AB" w:rsidRPr="00CA2A34">
        <w:rPr>
          <w:spacing w:val="40"/>
          <w:sz w:val="28"/>
          <w:szCs w:val="22"/>
          <w:lang w:val="uk-UA" w:eastAsia="en-US"/>
        </w:rPr>
        <w:t xml:space="preserve"> </w:t>
      </w:r>
      <w:r w:rsidR="001636AB" w:rsidRPr="00CA2A34">
        <w:rPr>
          <w:sz w:val="28"/>
          <w:szCs w:val="22"/>
          <w:lang w:val="uk-UA" w:eastAsia="en-US"/>
        </w:rPr>
        <w:t>корупції,</w:t>
      </w:r>
      <w:r w:rsidR="001636AB" w:rsidRPr="00CA2A34">
        <w:rPr>
          <w:spacing w:val="40"/>
          <w:sz w:val="28"/>
          <w:szCs w:val="22"/>
          <w:lang w:val="uk-UA" w:eastAsia="en-US"/>
        </w:rPr>
        <w:t xml:space="preserve"> </w:t>
      </w:r>
      <w:r w:rsidR="001636AB" w:rsidRPr="00CA2A34">
        <w:rPr>
          <w:sz w:val="28"/>
          <w:szCs w:val="22"/>
          <w:lang w:val="uk-UA" w:eastAsia="en-US"/>
        </w:rPr>
        <w:t>дискримінації</w:t>
      </w:r>
      <w:r w:rsidR="001636AB" w:rsidRPr="00CA2A34">
        <w:rPr>
          <w:spacing w:val="40"/>
          <w:sz w:val="28"/>
          <w:szCs w:val="22"/>
          <w:lang w:val="uk-UA" w:eastAsia="en-US"/>
        </w:rPr>
        <w:t xml:space="preserve"> </w:t>
      </w:r>
      <w:r w:rsidR="001636AB" w:rsidRPr="00CA2A34">
        <w:rPr>
          <w:sz w:val="28"/>
          <w:szCs w:val="22"/>
          <w:lang w:val="uk-UA" w:eastAsia="en-US"/>
        </w:rPr>
        <w:t>та</w:t>
      </w:r>
      <w:r w:rsidR="001636AB" w:rsidRPr="00CA2A34">
        <w:rPr>
          <w:spacing w:val="40"/>
          <w:sz w:val="28"/>
          <w:szCs w:val="22"/>
          <w:lang w:val="uk-UA" w:eastAsia="en-US"/>
        </w:rPr>
        <w:t xml:space="preserve"> </w:t>
      </w:r>
      <w:r w:rsidR="001636AB" w:rsidRPr="00CA2A34">
        <w:rPr>
          <w:sz w:val="28"/>
          <w:szCs w:val="22"/>
          <w:lang w:val="uk-UA" w:eastAsia="en-US"/>
        </w:rPr>
        <w:t>академічної</w:t>
      </w:r>
      <w:r w:rsidR="001636AB" w:rsidRPr="00CA2A34">
        <w:rPr>
          <w:spacing w:val="40"/>
          <w:sz w:val="28"/>
          <w:szCs w:val="22"/>
          <w:lang w:val="uk-UA" w:eastAsia="en-US"/>
        </w:rPr>
        <w:t xml:space="preserve"> </w:t>
      </w:r>
      <w:proofErr w:type="spellStart"/>
      <w:r w:rsidR="001636AB" w:rsidRPr="00CA2A34">
        <w:rPr>
          <w:sz w:val="28"/>
          <w:szCs w:val="22"/>
          <w:lang w:val="uk-UA" w:eastAsia="en-US"/>
        </w:rPr>
        <w:t>недоброчесності</w:t>
      </w:r>
      <w:proofErr w:type="spellEnd"/>
      <w:r w:rsidR="001636AB" w:rsidRPr="00CA2A34">
        <w:rPr>
          <w:sz w:val="28"/>
          <w:szCs w:val="22"/>
          <w:lang w:val="uk-UA" w:eastAsia="en-US"/>
        </w:rPr>
        <w:t xml:space="preserve"> у провадженні наукової й науково-технічної діяльності;</w:t>
      </w:r>
    </w:p>
    <w:p w14:paraId="64B95A03" w14:textId="2FCABD5F" w:rsidR="001636AB" w:rsidRPr="00CA2A34" w:rsidRDefault="00CA2A34" w:rsidP="001636AB">
      <w:pPr>
        <w:tabs>
          <w:tab w:val="left" w:pos="580"/>
        </w:tabs>
        <w:ind w:firstLine="709"/>
        <w:jc w:val="both"/>
        <w:rPr>
          <w:sz w:val="28"/>
          <w:lang w:val="uk-UA" w:eastAsia="en-US"/>
        </w:rPr>
      </w:pPr>
      <w:r w:rsidRPr="00CA2A34">
        <w:rPr>
          <w:spacing w:val="-10"/>
          <w:sz w:val="28"/>
          <w:szCs w:val="22"/>
          <w:lang w:val="uk-UA" w:eastAsia="en-US"/>
        </w:rPr>
        <w:t>3</w:t>
      </w:r>
      <w:r w:rsidR="001636AB" w:rsidRPr="00CA2A34">
        <w:rPr>
          <w:sz w:val="28"/>
          <w:szCs w:val="22"/>
          <w:lang w:val="uk-UA" w:eastAsia="en-US"/>
        </w:rPr>
        <w:t xml:space="preserve">. здійснення </w:t>
      </w:r>
      <w:proofErr w:type="spellStart"/>
      <w:r w:rsidR="001636AB" w:rsidRPr="00CA2A34">
        <w:rPr>
          <w:sz w:val="28"/>
          <w:szCs w:val="22"/>
          <w:lang w:val="uk-UA" w:eastAsia="en-US"/>
        </w:rPr>
        <w:t>інституцькими</w:t>
      </w:r>
      <w:proofErr w:type="spellEnd"/>
      <w:r w:rsidR="001636AB" w:rsidRPr="00CA2A34">
        <w:rPr>
          <w:sz w:val="28"/>
          <w:szCs w:val="22"/>
          <w:lang w:val="uk-UA" w:eastAsia="en-US"/>
        </w:rPr>
        <w:t xml:space="preserve"> науковцями разом з іноземними колегами сучасних ефективних наукових досліджень;</w:t>
      </w:r>
    </w:p>
    <w:p w14:paraId="675226B9" w14:textId="2CB3B67C" w:rsidR="001636AB" w:rsidRPr="00CA2A34" w:rsidRDefault="00CA2A34" w:rsidP="001636AB">
      <w:pPr>
        <w:tabs>
          <w:tab w:val="left" w:pos="580"/>
        </w:tabs>
        <w:ind w:firstLine="709"/>
        <w:jc w:val="both"/>
        <w:rPr>
          <w:sz w:val="28"/>
          <w:lang w:val="uk-UA" w:eastAsia="en-US"/>
        </w:rPr>
      </w:pPr>
      <w:r w:rsidRPr="00CA2A34">
        <w:rPr>
          <w:sz w:val="28"/>
          <w:lang w:val="uk-UA" w:eastAsia="en-US"/>
        </w:rPr>
        <w:t>4</w:t>
      </w:r>
      <w:r w:rsidR="001636AB" w:rsidRPr="00CA2A34">
        <w:rPr>
          <w:sz w:val="28"/>
          <w:lang w:val="uk-UA" w:eastAsia="en-US"/>
        </w:rPr>
        <w:t xml:space="preserve">. </w:t>
      </w:r>
      <w:r w:rsidR="001636AB" w:rsidRPr="00CA2A34">
        <w:rPr>
          <w:sz w:val="28"/>
          <w:szCs w:val="22"/>
          <w:lang w:val="uk-UA" w:eastAsia="en-US"/>
        </w:rPr>
        <w:t xml:space="preserve">підвищення ефективності публікаційної активності у виданнях </w:t>
      </w:r>
      <w:proofErr w:type="spellStart"/>
      <w:r w:rsidR="001636AB" w:rsidRPr="00CA2A34">
        <w:rPr>
          <w:sz w:val="28"/>
          <w:szCs w:val="22"/>
          <w:lang w:val="uk-UA" w:eastAsia="en-US"/>
        </w:rPr>
        <w:t>Scopus</w:t>
      </w:r>
      <w:proofErr w:type="spellEnd"/>
      <w:r w:rsidR="001636AB" w:rsidRPr="00CA2A34">
        <w:rPr>
          <w:sz w:val="28"/>
          <w:szCs w:val="22"/>
          <w:lang w:val="uk-UA" w:eastAsia="en-US"/>
        </w:rPr>
        <w:t xml:space="preserve"> і </w:t>
      </w:r>
      <w:proofErr w:type="spellStart"/>
      <w:r w:rsidR="001636AB" w:rsidRPr="00CA2A34">
        <w:rPr>
          <w:sz w:val="28"/>
          <w:szCs w:val="22"/>
          <w:lang w:val="uk-UA" w:eastAsia="en-US"/>
        </w:rPr>
        <w:t>Web</w:t>
      </w:r>
      <w:proofErr w:type="spellEnd"/>
      <w:r w:rsidR="001636AB" w:rsidRPr="00CA2A34">
        <w:rPr>
          <w:sz w:val="28"/>
          <w:szCs w:val="22"/>
          <w:lang w:val="uk-UA" w:eastAsia="en-US"/>
        </w:rPr>
        <w:t xml:space="preserve"> </w:t>
      </w:r>
      <w:proofErr w:type="spellStart"/>
      <w:r w:rsidR="001636AB" w:rsidRPr="00CA2A34">
        <w:rPr>
          <w:sz w:val="28"/>
          <w:szCs w:val="22"/>
          <w:lang w:val="uk-UA" w:eastAsia="en-US"/>
        </w:rPr>
        <w:t>of</w:t>
      </w:r>
      <w:proofErr w:type="spellEnd"/>
      <w:r w:rsidR="001636AB" w:rsidRPr="00CA2A34">
        <w:rPr>
          <w:sz w:val="28"/>
          <w:szCs w:val="22"/>
          <w:lang w:val="uk-UA" w:eastAsia="en-US"/>
        </w:rPr>
        <w:t xml:space="preserve"> </w:t>
      </w:r>
      <w:proofErr w:type="spellStart"/>
      <w:r w:rsidR="001636AB" w:rsidRPr="00CA2A34">
        <w:rPr>
          <w:sz w:val="28"/>
          <w:szCs w:val="22"/>
          <w:lang w:val="uk-UA" w:eastAsia="en-US"/>
        </w:rPr>
        <w:t>Science</w:t>
      </w:r>
      <w:proofErr w:type="spellEnd"/>
      <w:r w:rsidR="001636AB" w:rsidRPr="00CA2A34">
        <w:rPr>
          <w:sz w:val="28"/>
          <w:szCs w:val="22"/>
          <w:lang w:val="uk-UA" w:eastAsia="en-US"/>
        </w:rPr>
        <w:t>;</w:t>
      </w:r>
    </w:p>
    <w:p w14:paraId="4FAE2103" w14:textId="1E990563" w:rsidR="00E51E0B" w:rsidRPr="00C3423B" w:rsidRDefault="00CA2A34" w:rsidP="00C3423B">
      <w:pPr>
        <w:widowControl w:val="0"/>
        <w:tabs>
          <w:tab w:val="left" w:pos="1662"/>
          <w:tab w:val="left" w:pos="2820"/>
          <w:tab w:val="left" w:pos="4212"/>
          <w:tab w:val="left" w:pos="7203"/>
          <w:tab w:val="left" w:pos="7812"/>
        </w:tabs>
        <w:autoSpaceDE w:val="0"/>
        <w:autoSpaceDN w:val="0"/>
        <w:ind w:firstLine="709"/>
        <w:jc w:val="both"/>
        <w:rPr>
          <w:sz w:val="28"/>
          <w:szCs w:val="22"/>
          <w:lang w:val="uk-UA" w:eastAsia="en-US"/>
        </w:rPr>
      </w:pPr>
      <w:r w:rsidRPr="00CA2A34">
        <w:rPr>
          <w:spacing w:val="-10"/>
          <w:sz w:val="28"/>
          <w:szCs w:val="22"/>
          <w:lang w:val="uk-UA" w:eastAsia="en-US"/>
        </w:rPr>
        <w:t>5</w:t>
      </w:r>
      <w:r w:rsidR="001636AB" w:rsidRPr="00CA2A34">
        <w:rPr>
          <w:spacing w:val="-10"/>
          <w:sz w:val="28"/>
          <w:szCs w:val="22"/>
          <w:lang w:val="uk-UA" w:eastAsia="en-US"/>
        </w:rPr>
        <w:t xml:space="preserve">. </w:t>
      </w:r>
      <w:r w:rsidR="001636AB" w:rsidRPr="00CA2A34">
        <w:rPr>
          <w:spacing w:val="-2"/>
          <w:sz w:val="28"/>
          <w:szCs w:val="22"/>
          <w:lang w:val="uk-UA" w:eastAsia="en-US"/>
        </w:rPr>
        <w:t>зростання</w:t>
      </w:r>
      <w:r w:rsidR="001636AB" w:rsidRPr="00CA2A34">
        <w:rPr>
          <w:sz w:val="28"/>
          <w:szCs w:val="22"/>
          <w:lang w:val="uk-UA" w:eastAsia="en-US"/>
        </w:rPr>
        <w:t xml:space="preserve"> </w:t>
      </w:r>
      <w:r w:rsidR="001636AB" w:rsidRPr="00CA2A34">
        <w:rPr>
          <w:spacing w:val="-2"/>
          <w:sz w:val="28"/>
          <w:szCs w:val="22"/>
          <w:lang w:val="uk-UA" w:eastAsia="en-US"/>
        </w:rPr>
        <w:t>частки</w:t>
      </w:r>
      <w:r w:rsidR="001636AB" w:rsidRPr="00CA2A34">
        <w:rPr>
          <w:sz w:val="28"/>
          <w:szCs w:val="22"/>
          <w:lang w:val="uk-UA" w:eastAsia="en-US"/>
        </w:rPr>
        <w:t xml:space="preserve"> </w:t>
      </w:r>
      <w:r w:rsidR="001636AB" w:rsidRPr="00CA2A34">
        <w:rPr>
          <w:spacing w:val="-2"/>
          <w:sz w:val="28"/>
          <w:szCs w:val="22"/>
          <w:lang w:val="uk-UA" w:eastAsia="en-US"/>
        </w:rPr>
        <w:t>штатних</w:t>
      </w:r>
      <w:r w:rsidR="001636AB" w:rsidRPr="00CA2A34">
        <w:rPr>
          <w:sz w:val="28"/>
          <w:szCs w:val="22"/>
          <w:lang w:val="uk-UA" w:eastAsia="en-US"/>
        </w:rPr>
        <w:t xml:space="preserve"> </w:t>
      </w:r>
      <w:r w:rsidR="001636AB" w:rsidRPr="00CA2A34">
        <w:rPr>
          <w:spacing w:val="-2"/>
          <w:sz w:val="28"/>
          <w:szCs w:val="22"/>
          <w:lang w:val="uk-UA" w:eastAsia="en-US"/>
        </w:rPr>
        <w:t>науково – педагогічних</w:t>
      </w:r>
      <w:r w:rsidR="001636AB" w:rsidRPr="00CA2A34">
        <w:rPr>
          <w:sz w:val="28"/>
          <w:szCs w:val="22"/>
          <w:lang w:val="uk-UA" w:eastAsia="en-US"/>
        </w:rPr>
        <w:t xml:space="preserve"> </w:t>
      </w:r>
      <w:r w:rsidR="001636AB" w:rsidRPr="00CA2A34">
        <w:rPr>
          <w:spacing w:val="-5"/>
          <w:sz w:val="28"/>
          <w:szCs w:val="22"/>
          <w:lang w:val="uk-UA" w:eastAsia="en-US"/>
        </w:rPr>
        <w:t>та</w:t>
      </w:r>
      <w:r w:rsidR="001636AB" w:rsidRPr="00CA2A34">
        <w:rPr>
          <w:sz w:val="28"/>
          <w:szCs w:val="22"/>
          <w:lang w:val="uk-UA" w:eastAsia="en-US"/>
        </w:rPr>
        <w:t xml:space="preserve"> </w:t>
      </w:r>
      <w:r w:rsidR="001636AB" w:rsidRPr="00CA2A34">
        <w:rPr>
          <w:spacing w:val="-2"/>
          <w:sz w:val="28"/>
          <w:szCs w:val="22"/>
          <w:lang w:val="uk-UA" w:eastAsia="en-US"/>
        </w:rPr>
        <w:t>наукових</w:t>
      </w:r>
      <w:r w:rsidR="001636AB" w:rsidRPr="00CA2A34">
        <w:rPr>
          <w:sz w:val="28"/>
          <w:szCs w:val="22"/>
          <w:lang w:val="uk-UA" w:eastAsia="en-US"/>
        </w:rPr>
        <w:t xml:space="preserve"> працівників</w:t>
      </w:r>
      <w:r w:rsidR="001636AB" w:rsidRPr="00CA2A34">
        <w:rPr>
          <w:spacing w:val="-4"/>
          <w:sz w:val="28"/>
          <w:szCs w:val="22"/>
          <w:lang w:val="uk-UA" w:eastAsia="en-US"/>
        </w:rPr>
        <w:t xml:space="preserve"> </w:t>
      </w:r>
      <w:r w:rsidR="001636AB" w:rsidRPr="00CA2A34">
        <w:rPr>
          <w:sz w:val="28"/>
          <w:szCs w:val="22"/>
          <w:lang w:val="uk-UA" w:eastAsia="en-US"/>
        </w:rPr>
        <w:t>інституту,</w:t>
      </w:r>
      <w:r w:rsidR="001636AB" w:rsidRPr="00CA2A34">
        <w:rPr>
          <w:spacing w:val="-6"/>
          <w:sz w:val="28"/>
          <w:szCs w:val="22"/>
          <w:lang w:val="uk-UA" w:eastAsia="en-US"/>
        </w:rPr>
        <w:t xml:space="preserve"> </w:t>
      </w:r>
      <w:r w:rsidR="001636AB" w:rsidRPr="00CA2A34">
        <w:rPr>
          <w:sz w:val="28"/>
          <w:szCs w:val="22"/>
          <w:lang w:val="uk-UA" w:eastAsia="en-US"/>
        </w:rPr>
        <w:t>які</w:t>
      </w:r>
      <w:r w:rsidR="001636AB" w:rsidRPr="00CA2A34">
        <w:rPr>
          <w:spacing w:val="-3"/>
          <w:sz w:val="28"/>
          <w:szCs w:val="22"/>
          <w:lang w:val="uk-UA" w:eastAsia="en-US"/>
        </w:rPr>
        <w:t xml:space="preserve"> </w:t>
      </w:r>
      <w:r w:rsidR="001636AB" w:rsidRPr="00CA2A34">
        <w:rPr>
          <w:sz w:val="28"/>
          <w:szCs w:val="22"/>
          <w:lang w:val="uk-UA" w:eastAsia="en-US"/>
        </w:rPr>
        <w:t>мають</w:t>
      </w:r>
      <w:r w:rsidR="001636AB" w:rsidRPr="00CA2A34">
        <w:rPr>
          <w:spacing w:val="-6"/>
          <w:sz w:val="28"/>
          <w:szCs w:val="22"/>
          <w:lang w:val="uk-UA" w:eastAsia="en-US"/>
        </w:rPr>
        <w:t xml:space="preserve"> </w:t>
      </w:r>
      <w:r w:rsidR="001636AB" w:rsidRPr="00CA2A34">
        <w:rPr>
          <w:sz w:val="28"/>
          <w:szCs w:val="22"/>
          <w:lang w:val="uk-UA" w:eastAsia="en-US"/>
        </w:rPr>
        <w:t>не</w:t>
      </w:r>
      <w:r w:rsidR="001636AB" w:rsidRPr="00CA2A34">
        <w:rPr>
          <w:spacing w:val="-5"/>
          <w:sz w:val="28"/>
          <w:szCs w:val="22"/>
          <w:lang w:val="uk-UA" w:eastAsia="en-US"/>
        </w:rPr>
        <w:t xml:space="preserve"> </w:t>
      </w:r>
      <w:r w:rsidR="001636AB" w:rsidRPr="00CA2A34">
        <w:rPr>
          <w:sz w:val="28"/>
          <w:szCs w:val="22"/>
          <w:lang w:val="uk-UA" w:eastAsia="en-US"/>
        </w:rPr>
        <w:t>менше</w:t>
      </w:r>
      <w:r w:rsidR="001636AB" w:rsidRPr="00CA2A34">
        <w:rPr>
          <w:spacing w:val="-6"/>
          <w:sz w:val="28"/>
          <w:szCs w:val="22"/>
          <w:lang w:val="uk-UA" w:eastAsia="en-US"/>
        </w:rPr>
        <w:t xml:space="preserve"> </w:t>
      </w:r>
      <w:r w:rsidR="001636AB" w:rsidRPr="00CA2A34">
        <w:rPr>
          <w:sz w:val="28"/>
          <w:szCs w:val="22"/>
          <w:lang w:val="uk-UA" w:eastAsia="en-US"/>
        </w:rPr>
        <w:t>п’яти</w:t>
      </w:r>
      <w:r w:rsidR="001636AB" w:rsidRPr="00CA2A34">
        <w:rPr>
          <w:spacing w:val="-4"/>
          <w:sz w:val="28"/>
          <w:szCs w:val="22"/>
          <w:lang w:val="uk-UA" w:eastAsia="en-US"/>
        </w:rPr>
        <w:t xml:space="preserve"> </w:t>
      </w:r>
      <w:r w:rsidR="001636AB" w:rsidRPr="00CA2A34">
        <w:rPr>
          <w:sz w:val="28"/>
          <w:szCs w:val="22"/>
          <w:lang w:val="uk-UA" w:eastAsia="en-US"/>
        </w:rPr>
        <w:t>наукових</w:t>
      </w:r>
      <w:r w:rsidR="001636AB" w:rsidRPr="00CA2A34">
        <w:rPr>
          <w:spacing w:val="-4"/>
          <w:sz w:val="28"/>
          <w:szCs w:val="22"/>
          <w:lang w:val="uk-UA" w:eastAsia="en-US"/>
        </w:rPr>
        <w:t xml:space="preserve"> </w:t>
      </w:r>
      <w:r w:rsidR="001636AB" w:rsidRPr="00CA2A34">
        <w:rPr>
          <w:sz w:val="28"/>
          <w:szCs w:val="22"/>
          <w:lang w:val="uk-UA" w:eastAsia="en-US"/>
        </w:rPr>
        <w:t xml:space="preserve">публікацій у </w:t>
      </w:r>
      <w:proofErr w:type="spellStart"/>
      <w:r w:rsidR="001636AB" w:rsidRPr="00CA2A34">
        <w:rPr>
          <w:sz w:val="28"/>
          <w:szCs w:val="22"/>
          <w:lang w:val="uk-UA" w:eastAsia="en-US"/>
        </w:rPr>
        <w:t>Scopus</w:t>
      </w:r>
      <w:proofErr w:type="spellEnd"/>
      <w:r w:rsidR="001636AB" w:rsidRPr="00CA2A34">
        <w:rPr>
          <w:sz w:val="28"/>
          <w:szCs w:val="22"/>
          <w:lang w:val="uk-UA" w:eastAsia="en-US"/>
        </w:rPr>
        <w:t xml:space="preserve"> і </w:t>
      </w:r>
      <w:proofErr w:type="spellStart"/>
      <w:r w:rsidR="001636AB" w:rsidRPr="00CA2A34">
        <w:rPr>
          <w:sz w:val="28"/>
          <w:szCs w:val="22"/>
          <w:lang w:val="uk-UA" w:eastAsia="en-US"/>
        </w:rPr>
        <w:t>Web</w:t>
      </w:r>
      <w:proofErr w:type="spellEnd"/>
      <w:r w:rsidR="001636AB" w:rsidRPr="00CA2A34">
        <w:rPr>
          <w:sz w:val="28"/>
          <w:szCs w:val="22"/>
          <w:lang w:val="uk-UA" w:eastAsia="en-US"/>
        </w:rPr>
        <w:t xml:space="preserve"> </w:t>
      </w:r>
      <w:proofErr w:type="spellStart"/>
      <w:r w:rsidR="001636AB" w:rsidRPr="00CA2A34">
        <w:rPr>
          <w:sz w:val="28"/>
          <w:szCs w:val="22"/>
          <w:lang w:val="uk-UA" w:eastAsia="en-US"/>
        </w:rPr>
        <w:t>of</w:t>
      </w:r>
      <w:proofErr w:type="spellEnd"/>
      <w:r w:rsidR="001636AB" w:rsidRPr="00CA2A34">
        <w:rPr>
          <w:sz w:val="28"/>
          <w:szCs w:val="22"/>
          <w:lang w:val="uk-UA" w:eastAsia="en-US"/>
        </w:rPr>
        <w:t xml:space="preserve"> </w:t>
      </w:r>
      <w:proofErr w:type="spellStart"/>
      <w:r w:rsidR="001636AB" w:rsidRPr="00CA2A34">
        <w:rPr>
          <w:sz w:val="28"/>
          <w:szCs w:val="22"/>
          <w:lang w:val="uk-UA" w:eastAsia="en-US"/>
        </w:rPr>
        <w:t>Science</w:t>
      </w:r>
      <w:proofErr w:type="spellEnd"/>
      <w:r w:rsidR="001636AB" w:rsidRPr="00CA2A34">
        <w:rPr>
          <w:sz w:val="28"/>
          <w:szCs w:val="22"/>
          <w:lang w:val="uk-UA" w:eastAsia="en-US"/>
        </w:rPr>
        <w:t>.</w:t>
      </w:r>
    </w:p>
    <w:p w14:paraId="27E3044B" w14:textId="77777777" w:rsidR="00E51E0B" w:rsidRDefault="00E51E0B" w:rsidP="00F3520F">
      <w:pPr>
        <w:ind w:firstLine="567"/>
        <w:jc w:val="center"/>
        <w:rPr>
          <w:b/>
          <w:bCs/>
          <w:sz w:val="28"/>
          <w:szCs w:val="28"/>
          <w:lang w:val="uk-UA"/>
        </w:rPr>
      </w:pPr>
    </w:p>
    <w:p w14:paraId="069C8D87" w14:textId="77777777" w:rsidR="00C3423B" w:rsidRPr="00352429" w:rsidRDefault="00C3423B" w:rsidP="00F3520F">
      <w:pPr>
        <w:ind w:firstLine="567"/>
        <w:jc w:val="center"/>
        <w:rPr>
          <w:b/>
          <w:bCs/>
          <w:sz w:val="28"/>
          <w:szCs w:val="28"/>
          <w:lang w:val="uk-UA"/>
        </w:rPr>
      </w:pPr>
    </w:p>
    <w:p w14:paraId="0F84DDE7" w14:textId="2A69A0CC" w:rsidR="00F75EC7" w:rsidRPr="00352429" w:rsidRDefault="00F3520F" w:rsidP="00F3520F">
      <w:pPr>
        <w:pStyle w:val="a4"/>
        <w:numPr>
          <w:ilvl w:val="0"/>
          <w:numId w:val="3"/>
        </w:numPr>
        <w:jc w:val="center"/>
        <w:rPr>
          <w:b/>
          <w:bCs/>
          <w:sz w:val="28"/>
          <w:szCs w:val="28"/>
          <w:lang w:val="uk-UA"/>
        </w:rPr>
      </w:pPr>
      <w:bookmarkStart w:id="3" w:name="_Hlk194691062"/>
      <w:r w:rsidRPr="00352429">
        <w:rPr>
          <w:b/>
          <w:bCs/>
          <w:sz w:val="28"/>
          <w:szCs w:val="28"/>
          <w:lang w:val="uk-UA"/>
        </w:rPr>
        <w:t xml:space="preserve">МІЖНАРОДНА ДІЯЛЬНІСТЬ </w:t>
      </w:r>
      <w:r w:rsidR="001A2FC6">
        <w:rPr>
          <w:b/>
          <w:bCs/>
          <w:sz w:val="28"/>
          <w:szCs w:val="28"/>
          <w:lang w:val="uk-UA"/>
        </w:rPr>
        <w:t>ІНСТИТУТУ</w:t>
      </w:r>
    </w:p>
    <w:bookmarkEnd w:id="3"/>
    <w:p w14:paraId="2E703C77" w14:textId="22CC5BE7" w:rsidR="00F75EC7" w:rsidRPr="00352429" w:rsidRDefault="00F75EC7" w:rsidP="00F3520F">
      <w:pPr>
        <w:ind w:firstLine="567"/>
        <w:jc w:val="center"/>
        <w:rPr>
          <w:b/>
          <w:bCs/>
          <w:sz w:val="28"/>
          <w:szCs w:val="28"/>
          <w:lang w:val="uk-UA"/>
        </w:rPr>
      </w:pPr>
    </w:p>
    <w:p w14:paraId="0E9FB047" w14:textId="2BDCCBB0" w:rsidR="001636AB" w:rsidRPr="00744549" w:rsidRDefault="001636AB" w:rsidP="00E441E8">
      <w:pPr>
        <w:widowControl w:val="0"/>
        <w:autoSpaceDE w:val="0"/>
        <w:autoSpaceDN w:val="0"/>
        <w:ind w:firstLine="709"/>
        <w:jc w:val="both"/>
        <w:rPr>
          <w:spacing w:val="-2"/>
          <w:sz w:val="28"/>
          <w:szCs w:val="28"/>
          <w:lang w:val="uk-UA" w:eastAsia="en-US"/>
        </w:rPr>
      </w:pPr>
      <w:r w:rsidRPr="00744549">
        <w:rPr>
          <w:sz w:val="28"/>
          <w:szCs w:val="28"/>
          <w:lang w:val="uk-UA" w:eastAsia="en-US"/>
        </w:rPr>
        <w:t>У сучасних умовах для Інституту актуальним є підвищення рівня якості та конкурентоспроможності в освітній, науковій та міжнародній діяльності, яка спрямована на розвиток, розширення та зміцнення міжнародних</w:t>
      </w:r>
      <w:r w:rsidRPr="00744549">
        <w:rPr>
          <w:spacing w:val="74"/>
          <w:sz w:val="28"/>
          <w:szCs w:val="28"/>
          <w:lang w:val="uk-UA" w:eastAsia="en-US"/>
        </w:rPr>
        <w:t xml:space="preserve"> </w:t>
      </w:r>
      <w:r w:rsidRPr="00744549">
        <w:rPr>
          <w:sz w:val="28"/>
          <w:szCs w:val="28"/>
          <w:lang w:val="uk-UA" w:eastAsia="en-US"/>
        </w:rPr>
        <w:t>відносин,</w:t>
      </w:r>
      <w:r w:rsidRPr="00744549">
        <w:rPr>
          <w:spacing w:val="75"/>
          <w:sz w:val="28"/>
          <w:szCs w:val="28"/>
          <w:lang w:val="uk-UA" w:eastAsia="en-US"/>
        </w:rPr>
        <w:t xml:space="preserve"> </w:t>
      </w:r>
      <w:r w:rsidRPr="00744549">
        <w:rPr>
          <w:sz w:val="28"/>
          <w:szCs w:val="28"/>
          <w:lang w:val="uk-UA" w:eastAsia="en-US"/>
        </w:rPr>
        <w:t>а</w:t>
      </w:r>
      <w:r w:rsidRPr="00744549">
        <w:rPr>
          <w:spacing w:val="75"/>
          <w:sz w:val="28"/>
          <w:szCs w:val="28"/>
          <w:lang w:val="uk-UA" w:eastAsia="en-US"/>
        </w:rPr>
        <w:t xml:space="preserve"> </w:t>
      </w:r>
      <w:r w:rsidRPr="00744549">
        <w:rPr>
          <w:sz w:val="28"/>
          <w:szCs w:val="28"/>
          <w:lang w:val="uk-UA" w:eastAsia="en-US"/>
        </w:rPr>
        <w:t>також</w:t>
      </w:r>
      <w:r w:rsidRPr="00744549">
        <w:rPr>
          <w:spacing w:val="73"/>
          <w:sz w:val="28"/>
          <w:szCs w:val="28"/>
          <w:lang w:val="uk-UA" w:eastAsia="en-US"/>
        </w:rPr>
        <w:t xml:space="preserve"> </w:t>
      </w:r>
      <w:r w:rsidRPr="00744549">
        <w:rPr>
          <w:sz w:val="28"/>
          <w:szCs w:val="28"/>
          <w:lang w:val="uk-UA" w:eastAsia="en-US"/>
        </w:rPr>
        <w:t>авторитету</w:t>
      </w:r>
      <w:r w:rsidRPr="00744549">
        <w:rPr>
          <w:spacing w:val="75"/>
          <w:sz w:val="28"/>
          <w:szCs w:val="28"/>
          <w:lang w:val="uk-UA" w:eastAsia="en-US"/>
        </w:rPr>
        <w:t xml:space="preserve"> </w:t>
      </w:r>
      <w:r w:rsidR="00E441E8" w:rsidRPr="00744549">
        <w:rPr>
          <w:sz w:val="28"/>
          <w:szCs w:val="28"/>
          <w:lang w:val="uk-UA" w:eastAsia="en-US"/>
        </w:rPr>
        <w:t xml:space="preserve">ПВНЗ </w:t>
      </w:r>
      <w:r w:rsidR="00E441E8" w:rsidRPr="00744549">
        <w:rPr>
          <w:sz w:val="28"/>
          <w:szCs w:val="28"/>
          <w:lang w:val="uk-UA"/>
        </w:rPr>
        <w:t>«Херсонський економічно – правовий інститут»</w:t>
      </w:r>
      <w:r w:rsidRPr="00744549">
        <w:rPr>
          <w:sz w:val="28"/>
          <w:szCs w:val="28"/>
          <w:lang w:val="uk-UA" w:eastAsia="en-US"/>
        </w:rPr>
        <w:t xml:space="preserve"> у світовому освітньому та науковому </w:t>
      </w:r>
      <w:r w:rsidRPr="00744549">
        <w:rPr>
          <w:spacing w:val="-2"/>
          <w:sz w:val="28"/>
          <w:szCs w:val="28"/>
          <w:lang w:val="uk-UA" w:eastAsia="en-US"/>
        </w:rPr>
        <w:t>просторі</w:t>
      </w:r>
      <w:r w:rsidR="00E441E8" w:rsidRPr="00744549">
        <w:rPr>
          <w:spacing w:val="-2"/>
          <w:sz w:val="28"/>
          <w:szCs w:val="28"/>
          <w:lang w:val="uk-UA" w:eastAsia="en-US"/>
        </w:rPr>
        <w:t>.</w:t>
      </w:r>
    </w:p>
    <w:p w14:paraId="507ED81B" w14:textId="47C43BA3" w:rsidR="00E441E8" w:rsidRPr="00352429" w:rsidRDefault="00E441E8" w:rsidP="00E441E8">
      <w:pPr>
        <w:widowControl w:val="0"/>
        <w:autoSpaceDE w:val="0"/>
        <w:autoSpaceDN w:val="0"/>
        <w:ind w:firstLine="709"/>
        <w:jc w:val="both"/>
        <w:rPr>
          <w:sz w:val="28"/>
          <w:szCs w:val="28"/>
          <w:lang w:val="uk-UA" w:eastAsia="en-US"/>
        </w:rPr>
      </w:pPr>
      <w:r w:rsidRPr="00744549">
        <w:rPr>
          <w:sz w:val="28"/>
          <w:szCs w:val="28"/>
          <w:lang w:val="uk-UA" w:eastAsia="en-US"/>
        </w:rPr>
        <w:t>Міжнародна діяльність ПВНЗ «Херсонський економічно – правовий інститут» спрямована на виконання таких основних завдань:</w:t>
      </w:r>
    </w:p>
    <w:p w14:paraId="1F3A5D60" w14:textId="488D146C" w:rsidR="001636AB" w:rsidRPr="00352429" w:rsidRDefault="001636AB" w:rsidP="00E441E8">
      <w:pPr>
        <w:ind w:firstLine="709"/>
        <w:jc w:val="both"/>
        <w:rPr>
          <w:sz w:val="28"/>
          <w:szCs w:val="28"/>
          <w:lang w:val="uk-UA"/>
        </w:rPr>
      </w:pPr>
      <w:r w:rsidRPr="00352429">
        <w:rPr>
          <w:sz w:val="28"/>
          <w:szCs w:val="28"/>
          <w:lang w:val="uk-UA"/>
        </w:rPr>
        <w:t xml:space="preserve">1. Налагодження освітніх та наукових </w:t>
      </w:r>
      <w:proofErr w:type="spellStart"/>
      <w:r w:rsidRPr="00352429">
        <w:rPr>
          <w:sz w:val="28"/>
          <w:szCs w:val="28"/>
          <w:lang w:val="uk-UA"/>
        </w:rPr>
        <w:t>зв’язків</w:t>
      </w:r>
      <w:proofErr w:type="spellEnd"/>
      <w:r w:rsidRPr="00352429">
        <w:rPr>
          <w:sz w:val="28"/>
          <w:szCs w:val="28"/>
          <w:lang w:val="uk-UA"/>
        </w:rPr>
        <w:t xml:space="preserve"> і розширення участі фахівців у роботі провідних міжнародних організацій</w:t>
      </w:r>
      <w:r w:rsidR="00E441E8" w:rsidRPr="00352429">
        <w:rPr>
          <w:sz w:val="28"/>
          <w:szCs w:val="28"/>
          <w:lang w:val="uk-UA"/>
        </w:rPr>
        <w:t>.</w:t>
      </w:r>
    </w:p>
    <w:p w14:paraId="1D1CED97" w14:textId="77777777" w:rsidR="001636AB" w:rsidRPr="00352429" w:rsidRDefault="001636AB" w:rsidP="00E441E8">
      <w:pPr>
        <w:ind w:firstLine="709"/>
        <w:jc w:val="both"/>
        <w:rPr>
          <w:sz w:val="28"/>
          <w:szCs w:val="28"/>
          <w:lang w:val="uk-UA"/>
        </w:rPr>
      </w:pPr>
      <w:r w:rsidRPr="00352429">
        <w:rPr>
          <w:sz w:val="28"/>
          <w:szCs w:val="28"/>
          <w:lang w:val="uk-UA"/>
        </w:rPr>
        <w:t xml:space="preserve">2. Налагодження та закріплення співробітництва з навчальними закладами інших держав. </w:t>
      </w:r>
    </w:p>
    <w:p w14:paraId="79D378CB" w14:textId="77777777" w:rsidR="001636AB" w:rsidRPr="00352429" w:rsidRDefault="001636AB" w:rsidP="00E441E8">
      <w:pPr>
        <w:ind w:firstLine="709"/>
        <w:jc w:val="both"/>
        <w:rPr>
          <w:sz w:val="28"/>
          <w:szCs w:val="28"/>
          <w:lang w:val="uk-UA"/>
        </w:rPr>
      </w:pPr>
      <w:r w:rsidRPr="00352429">
        <w:rPr>
          <w:sz w:val="28"/>
          <w:szCs w:val="28"/>
          <w:lang w:val="uk-UA"/>
        </w:rPr>
        <w:t xml:space="preserve">3. Участь фахівців Інституту у міжнародних освітніх заходах та залучення іноземних науковців до участі у відповідних заходах на території України. </w:t>
      </w:r>
    </w:p>
    <w:p w14:paraId="40CDF3C4" w14:textId="77777777" w:rsidR="001636AB" w:rsidRPr="00352429" w:rsidRDefault="001636AB" w:rsidP="00E441E8">
      <w:pPr>
        <w:ind w:firstLine="709"/>
        <w:jc w:val="both"/>
        <w:rPr>
          <w:sz w:val="28"/>
          <w:szCs w:val="28"/>
          <w:lang w:val="uk-UA"/>
        </w:rPr>
      </w:pPr>
      <w:r w:rsidRPr="00352429">
        <w:rPr>
          <w:sz w:val="28"/>
          <w:szCs w:val="28"/>
          <w:lang w:val="uk-UA"/>
        </w:rPr>
        <w:lastRenderedPageBreak/>
        <w:t xml:space="preserve">4. Участь фахівців Інституту у спільних </w:t>
      </w:r>
      <w:proofErr w:type="spellStart"/>
      <w:r w:rsidRPr="00352429">
        <w:rPr>
          <w:sz w:val="28"/>
          <w:szCs w:val="28"/>
          <w:lang w:val="uk-UA"/>
        </w:rPr>
        <w:t>проєктах</w:t>
      </w:r>
      <w:proofErr w:type="spellEnd"/>
      <w:r w:rsidRPr="00352429">
        <w:rPr>
          <w:sz w:val="28"/>
          <w:szCs w:val="28"/>
          <w:lang w:val="uk-UA"/>
        </w:rPr>
        <w:t xml:space="preserve"> та дослідженнях із зарубіжними партнерами, спрямованих, зокрема, на закріплення партнерства Україна – ЄС.</w:t>
      </w:r>
    </w:p>
    <w:p w14:paraId="380D6EF6" w14:textId="77777777" w:rsidR="001636AB" w:rsidRPr="00352429" w:rsidRDefault="001636AB" w:rsidP="00E441E8">
      <w:pPr>
        <w:ind w:firstLine="709"/>
        <w:jc w:val="both"/>
        <w:rPr>
          <w:sz w:val="28"/>
          <w:szCs w:val="28"/>
          <w:lang w:val="uk-UA"/>
        </w:rPr>
      </w:pPr>
      <w:r w:rsidRPr="00352429">
        <w:rPr>
          <w:sz w:val="28"/>
          <w:szCs w:val="28"/>
          <w:lang w:val="uk-UA"/>
        </w:rPr>
        <w:t xml:space="preserve">5. Активний пошук міжнародних грантів. </w:t>
      </w:r>
    </w:p>
    <w:p w14:paraId="76669527" w14:textId="77777777" w:rsidR="001636AB" w:rsidRPr="00352429" w:rsidRDefault="001636AB" w:rsidP="00E441E8">
      <w:pPr>
        <w:ind w:firstLine="709"/>
        <w:jc w:val="both"/>
        <w:rPr>
          <w:sz w:val="28"/>
          <w:szCs w:val="28"/>
          <w:lang w:val="uk-UA"/>
        </w:rPr>
      </w:pPr>
      <w:r w:rsidRPr="00352429">
        <w:rPr>
          <w:sz w:val="28"/>
          <w:szCs w:val="28"/>
          <w:lang w:val="uk-UA"/>
        </w:rPr>
        <w:t xml:space="preserve">6. Підготовка статей для збірників наукових праць, що входять до науково-метричних платформ </w:t>
      </w:r>
      <w:proofErr w:type="spellStart"/>
      <w:r w:rsidRPr="00352429">
        <w:rPr>
          <w:sz w:val="28"/>
          <w:szCs w:val="28"/>
          <w:lang w:val="uk-UA"/>
        </w:rPr>
        <w:t>Web</w:t>
      </w:r>
      <w:proofErr w:type="spellEnd"/>
      <w:r w:rsidRPr="00352429">
        <w:rPr>
          <w:sz w:val="28"/>
          <w:szCs w:val="28"/>
          <w:lang w:val="uk-UA"/>
        </w:rPr>
        <w:t xml:space="preserve"> </w:t>
      </w:r>
      <w:proofErr w:type="spellStart"/>
      <w:r w:rsidRPr="00352429">
        <w:rPr>
          <w:sz w:val="28"/>
          <w:szCs w:val="28"/>
          <w:lang w:val="uk-UA"/>
        </w:rPr>
        <w:t>of</w:t>
      </w:r>
      <w:proofErr w:type="spellEnd"/>
      <w:r w:rsidRPr="00352429">
        <w:rPr>
          <w:sz w:val="28"/>
          <w:szCs w:val="28"/>
          <w:lang w:val="uk-UA"/>
        </w:rPr>
        <w:t xml:space="preserve"> </w:t>
      </w:r>
      <w:proofErr w:type="spellStart"/>
      <w:r w:rsidRPr="00352429">
        <w:rPr>
          <w:sz w:val="28"/>
          <w:szCs w:val="28"/>
          <w:lang w:val="uk-UA"/>
        </w:rPr>
        <w:t>Science</w:t>
      </w:r>
      <w:proofErr w:type="spellEnd"/>
      <w:r w:rsidRPr="00352429">
        <w:rPr>
          <w:sz w:val="28"/>
          <w:szCs w:val="28"/>
          <w:lang w:val="uk-UA"/>
        </w:rPr>
        <w:t xml:space="preserve"> і </w:t>
      </w:r>
      <w:proofErr w:type="spellStart"/>
      <w:r w:rsidRPr="00352429">
        <w:rPr>
          <w:sz w:val="28"/>
          <w:szCs w:val="28"/>
          <w:lang w:val="uk-UA"/>
        </w:rPr>
        <w:t>Scopus</w:t>
      </w:r>
      <w:proofErr w:type="spellEnd"/>
      <w:r w:rsidRPr="00352429">
        <w:rPr>
          <w:sz w:val="28"/>
          <w:szCs w:val="28"/>
          <w:lang w:val="uk-UA"/>
        </w:rPr>
        <w:t xml:space="preserve">, та участь у міжнародних рейтингових монографіях. </w:t>
      </w:r>
    </w:p>
    <w:p w14:paraId="5874E570" w14:textId="77777777" w:rsidR="001636AB" w:rsidRPr="00352429" w:rsidRDefault="001636AB" w:rsidP="00E441E8">
      <w:pPr>
        <w:ind w:firstLine="709"/>
        <w:jc w:val="both"/>
        <w:rPr>
          <w:sz w:val="28"/>
          <w:szCs w:val="28"/>
          <w:lang w:val="uk-UA"/>
        </w:rPr>
      </w:pPr>
      <w:r w:rsidRPr="00352429">
        <w:rPr>
          <w:sz w:val="28"/>
          <w:szCs w:val="28"/>
          <w:lang w:val="uk-UA"/>
        </w:rPr>
        <w:t xml:space="preserve">7. Сприяння стажуванню співробітників Інституту за міжнародними проектами та програмами, а також  в рамках міжвузівської  академічної мобільності. </w:t>
      </w:r>
    </w:p>
    <w:p w14:paraId="46611AAB" w14:textId="3AD916CE" w:rsidR="00C3423B" w:rsidRPr="00352429" w:rsidRDefault="001636AB" w:rsidP="00C3423B">
      <w:pPr>
        <w:ind w:firstLine="709"/>
        <w:jc w:val="both"/>
        <w:rPr>
          <w:sz w:val="28"/>
          <w:szCs w:val="28"/>
          <w:lang w:val="uk-UA"/>
        </w:rPr>
      </w:pPr>
      <w:r w:rsidRPr="00352429">
        <w:rPr>
          <w:sz w:val="28"/>
          <w:szCs w:val="28"/>
          <w:lang w:val="uk-UA"/>
        </w:rPr>
        <w:t>8. Сприяння академічній мобільності здобувачів освіти з зарубіжними навчальними закладами.</w:t>
      </w:r>
    </w:p>
    <w:p w14:paraId="7B24A37E" w14:textId="1EF60045" w:rsidR="001636AB" w:rsidRPr="00352429" w:rsidRDefault="001636AB" w:rsidP="00182E3E">
      <w:pPr>
        <w:ind w:firstLine="567"/>
        <w:jc w:val="center"/>
        <w:rPr>
          <w:b/>
          <w:bCs/>
          <w:sz w:val="28"/>
          <w:szCs w:val="28"/>
          <w:lang w:val="uk-UA"/>
        </w:rPr>
      </w:pPr>
    </w:p>
    <w:p w14:paraId="3F67CB3D" w14:textId="77777777" w:rsidR="00182E3E" w:rsidRPr="00352429" w:rsidRDefault="00182E3E" w:rsidP="00182E3E">
      <w:pPr>
        <w:pStyle w:val="a4"/>
        <w:numPr>
          <w:ilvl w:val="0"/>
          <w:numId w:val="3"/>
        </w:numPr>
        <w:jc w:val="center"/>
        <w:rPr>
          <w:b/>
          <w:bCs/>
          <w:sz w:val="28"/>
          <w:szCs w:val="28"/>
          <w:lang w:val="uk-UA"/>
        </w:rPr>
      </w:pPr>
      <w:r w:rsidRPr="00352429">
        <w:rPr>
          <w:b/>
          <w:bCs/>
          <w:sz w:val="28"/>
          <w:szCs w:val="28"/>
          <w:lang w:val="uk-UA"/>
        </w:rPr>
        <w:t>КАДРОВА ПОЛІТИКА – СКЛАДОВА РОЗВИТКУ ЛЮДСЬКОГО КАПІТАЛУ</w:t>
      </w:r>
    </w:p>
    <w:p w14:paraId="5E750B71" w14:textId="2216C97A" w:rsidR="00E441E8" w:rsidRPr="00352429" w:rsidRDefault="00E441E8" w:rsidP="00BF709B">
      <w:pPr>
        <w:ind w:left="567"/>
        <w:jc w:val="both"/>
        <w:rPr>
          <w:sz w:val="28"/>
          <w:szCs w:val="28"/>
          <w:lang w:val="uk-UA"/>
        </w:rPr>
      </w:pPr>
    </w:p>
    <w:p w14:paraId="6C43FF05" w14:textId="0CB2AA30" w:rsidR="00BF709B" w:rsidRPr="0067535A" w:rsidRDefault="00BF709B" w:rsidP="00BF709B">
      <w:pPr>
        <w:ind w:firstLine="567"/>
        <w:jc w:val="both"/>
        <w:rPr>
          <w:sz w:val="28"/>
          <w:szCs w:val="28"/>
          <w:lang w:val="uk-UA"/>
        </w:rPr>
      </w:pPr>
      <w:r w:rsidRPr="0067535A">
        <w:rPr>
          <w:sz w:val="28"/>
          <w:szCs w:val="28"/>
          <w:lang w:val="uk-UA"/>
        </w:rPr>
        <w:t>Кадрова політика – це система інструментів, принципів та методів ефективного і раціонального управління людськими ресурсами, спрямована на забезпечення конкурентоспроможності Інституту на ринку освітніх послуг, його розвиток та досягнення стратегічних цілей.</w:t>
      </w:r>
    </w:p>
    <w:p w14:paraId="35188F19" w14:textId="13ED0AC0" w:rsidR="00BF709B" w:rsidRPr="0067535A" w:rsidRDefault="00BF709B" w:rsidP="00BF709B">
      <w:pPr>
        <w:ind w:firstLine="567"/>
        <w:rPr>
          <w:sz w:val="28"/>
          <w:szCs w:val="28"/>
          <w:lang w:val="uk-UA"/>
        </w:rPr>
      </w:pPr>
      <w:r w:rsidRPr="0067535A">
        <w:rPr>
          <w:sz w:val="28"/>
          <w:szCs w:val="28"/>
          <w:lang w:val="uk-UA"/>
        </w:rPr>
        <w:t>Метою кадрової політики – є створення системи управління людськими ресурсами, спрямованої на залучення фахівців високого професійного рівня які володіють сучасними компетенціями, збереження наукового потенціалу їх розвиток, забезпечення оптимальних умов праці і комфортного клімату у колективі, що сприятиме успішній реалізації стратегії Інституту.</w:t>
      </w:r>
    </w:p>
    <w:p w14:paraId="52D85BC6" w14:textId="6A04ABF9" w:rsidR="00BF709B" w:rsidRPr="00BF709B" w:rsidRDefault="00BF709B" w:rsidP="00BF709B">
      <w:pPr>
        <w:ind w:firstLine="567"/>
        <w:jc w:val="both"/>
        <w:rPr>
          <w:sz w:val="28"/>
          <w:szCs w:val="28"/>
          <w:lang w:val="uk-UA"/>
        </w:rPr>
      </w:pPr>
      <w:r w:rsidRPr="0067535A">
        <w:rPr>
          <w:sz w:val="28"/>
          <w:szCs w:val="28"/>
          <w:lang w:val="uk-UA"/>
        </w:rPr>
        <w:t>Для формування конкурентоспроможного висококваліфікованого кадрового потенціалу, здатного забезпечити якісну реалізацію освітніх та наукових програм Інституту, впровадження інноваційних, наукових досліджень та розробок, сталий розвиток Інституту маємо за мету:</w:t>
      </w:r>
    </w:p>
    <w:p w14:paraId="51459465" w14:textId="331AD240" w:rsidR="00BF709B" w:rsidRPr="00DD4030" w:rsidRDefault="00BF709B" w:rsidP="00B556DB">
      <w:pPr>
        <w:pStyle w:val="a4"/>
        <w:numPr>
          <w:ilvl w:val="0"/>
          <w:numId w:val="10"/>
        </w:numPr>
        <w:ind w:left="0" w:firstLine="709"/>
        <w:jc w:val="both"/>
        <w:rPr>
          <w:sz w:val="28"/>
          <w:szCs w:val="28"/>
          <w:lang w:val="uk-UA"/>
        </w:rPr>
      </w:pPr>
      <w:r w:rsidRPr="00352429">
        <w:rPr>
          <w:sz w:val="28"/>
          <w:szCs w:val="28"/>
          <w:lang w:val="uk-UA"/>
        </w:rPr>
        <w:t xml:space="preserve">Сприяння продуктивній зайнятості та гідній праці співробітників </w:t>
      </w:r>
      <w:r w:rsidRPr="00DD4030">
        <w:rPr>
          <w:sz w:val="28"/>
          <w:szCs w:val="28"/>
          <w:lang w:val="uk-UA"/>
        </w:rPr>
        <w:t xml:space="preserve">Інституту. </w:t>
      </w:r>
    </w:p>
    <w:p w14:paraId="7C53BA31" w14:textId="5B6C0A6E" w:rsidR="00BF709B" w:rsidRPr="00DD4030" w:rsidRDefault="00BF709B" w:rsidP="00B556DB">
      <w:pPr>
        <w:pStyle w:val="a4"/>
        <w:numPr>
          <w:ilvl w:val="0"/>
          <w:numId w:val="10"/>
        </w:numPr>
        <w:ind w:left="0" w:firstLine="709"/>
        <w:jc w:val="both"/>
        <w:rPr>
          <w:sz w:val="28"/>
          <w:szCs w:val="28"/>
          <w:lang w:val="uk-UA"/>
        </w:rPr>
      </w:pPr>
      <w:r w:rsidRPr="00DD4030">
        <w:rPr>
          <w:sz w:val="28"/>
          <w:szCs w:val="28"/>
          <w:lang w:val="uk-UA"/>
        </w:rPr>
        <w:t>Щорічно доукомплектовувати штат інституту досвідченими висококваліфікованими фахівцями за відповідними напрямами роботи. Переважним пріоритетом являються науково-педагогічні працівники, які мають науковий ступінь і вчене звання (не менше 90 % від загальної кількості).</w:t>
      </w:r>
    </w:p>
    <w:p w14:paraId="5AD8F95F" w14:textId="2930F851" w:rsidR="00BF709B" w:rsidRPr="00DD4030" w:rsidRDefault="00BF709B" w:rsidP="00B556DB">
      <w:pPr>
        <w:pStyle w:val="a4"/>
        <w:numPr>
          <w:ilvl w:val="0"/>
          <w:numId w:val="10"/>
        </w:numPr>
        <w:ind w:left="0" w:firstLine="709"/>
        <w:jc w:val="both"/>
        <w:rPr>
          <w:sz w:val="28"/>
          <w:szCs w:val="28"/>
          <w:lang w:val="uk-UA"/>
        </w:rPr>
      </w:pPr>
      <w:r w:rsidRPr="00DD4030">
        <w:rPr>
          <w:sz w:val="28"/>
          <w:szCs w:val="28"/>
          <w:lang w:val="uk-UA"/>
        </w:rPr>
        <w:t xml:space="preserve">Залучати до співпраці кваліфікованих фахівців, </w:t>
      </w:r>
      <w:proofErr w:type="spellStart"/>
      <w:r w:rsidRPr="00DD4030">
        <w:rPr>
          <w:sz w:val="28"/>
          <w:szCs w:val="28"/>
          <w:lang w:val="uk-UA"/>
        </w:rPr>
        <w:t>стейкхолдерів</w:t>
      </w:r>
      <w:proofErr w:type="spellEnd"/>
      <w:r w:rsidRPr="00DD4030">
        <w:rPr>
          <w:sz w:val="28"/>
          <w:szCs w:val="28"/>
          <w:lang w:val="uk-UA"/>
        </w:rPr>
        <w:t>, професіоналів-практиків.</w:t>
      </w:r>
    </w:p>
    <w:p w14:paraId="2456597B" w14:textId="7765FD89" w:rsidR="00BF709B" w:rsidRPr="00DD4030" w:rsidRDefault="00BF709B" w:rsidP="00B556DB">
      <w:pPr>
        <w:pStyle w:val="a4"/>
        <w:numPr>
          <w:ilvl w:val="0"/>
          <w:numId w:val="10"/>
        </w:numPr>
        <w:ind w:left="0" w:firstLine="709"/>
        <w:jc w:val="both"/>
        <w:rPr>
          <w:sz w:val="28"/>
          <w:szCs w:val="28"/>
          <w:lang w:val="uk-UA"/>
        </w:rPr>
      </w:pPr>
      <w:r w:rsidRPr="00DD4030">
        <w:rPr>
          <w:sz w:val="28"/>
          <w:szCs w:val="28"/>
          <w:lang w:val="uk-UA"/>
        </w:rPr>
        <w:t>Залучати працівників, які володіють іноземними мовами для пожвавлення міжнародного співробітництва та публікацій у виданнях, що індексуються міжнародними науково-метричними базами даних, беруть участь у міжнародних грантових програмах, міжнародних проектах, наукових роботах та дослідженнях.</w:t>
      </w:r>
    </w:p>
    <w:p w14:paraId="755ABBE2" w14:textId="2F30D5CC" w:rsidR="00BF709B" w:rsidRPr="00DD4030" w:rsidRDefault="00BF709B" w:rsidP="00B556DB">
      <w:pPr>
        <w:pStyle w:val="a4"/>
        <w:numPr>
          <w:ilvl w:val="0"/>
          <w:numId w:val="10"/>
        </w:numPr>
        <w:ind w:left="0" w:firstLine="709"/>
        <w:jc w:val="both"/>
        <w:rPr>
          <w:sz w:val="28"/>
          <w:szCs w:val="28"/>
          <w:lang w:val="uk-UA"/>
        </w:rPr>
      </w:pPr>
      <w:r w:rsidRPr="00DD4030">
        <w:rPr>
          <w:sz w:val="28"/>
          <w:szCs w:val="28"/>
          <w:lang w:val="uk-UA"/>
        </w:rPr>
        <w:t xml:space="preserve">Розвиток системи матеріального й морального стимулювання науково-педагогічних працівників Інституту. </w:t>
      </w:r>
    </w:p>
    <w:p w14:paraId="7F86C215" w14:textId="7D8F2CAC" w:rsidR="00BF709B" w:rsidRPr="00DD4030" w:rsidRDefault="00BF709B" w:rsidP="00B556DB">
      <w:pPr>
        <w:pStyle w:val="a4"/>
        <w:numPr>
          <w:ilvl w:val="0"/>
          <w:numId w:val="10"/>
        </w:numPr>
        <w:ind w:left="0" w:firstLine="709"/>
        <w:jc w:val="both"/>
        <w:rPr>
          <w:sz w:val="28"/>
          <w:szCs w:val="28"/>
          <w:lang w:val="uk-UA"/>
        </w:rPr>
      </w:pPr>
      <w:r w:rsidRPr="00DD4030">
        <w:rPr>
          <w:sz w:val="28"/>
          <w:szCs w:val="28"/>
          <w:lang w:val="uk-UA"/>
        </w:rPr>
        <w:lastRenderedPageBreak/>
        <w:t>Сприяти розвитку національної та міжнародної академічної мобільності всіх учасників освітнього процесу, використання можливостей міжнародного співробітництва, досвіду іноземних викладачів, що дасть змогу зміцнити позиції Інституту в міжнародних і національних рейтингах.</w:t>
      </w:r>
    </w:p>
    <w:p w14:paraId="78CD4E9A" w14:textId="77777777" w:rsidR="00BF709B" w:rsidRPr="00DD4030" w:rsidRDefault="00BF709B" w:rsidP="00B556DB">
      <w:pPr>
        <w:pStyle w:val="a4"/>
        <w:numPr>
          <w:ilvl w:val="0"/>
          <w:numId w:val="10"/>
        </w:numPr>
        <w:ind w:left="0" w:firstLine="709"/>
        <w:jc w:val="both"/>
        <w:rPr>
          <w:sz w:val="28"/>
          <w:szCs w:val="28"/>
          <w:lang w:val="uk-UA"/>
        </w:rPr>
      </w:pPr>
      <w:r w:rsidRPr="00DD4030">
        <w:rPr>
          <w:sz w:val="28"/>
          <w:szCs w:val="28"/>
          <w:lang w:val="uk-UA"/>
        </w:rPr>
        <w:t>Забезпечувати психологічний комфорт у колективі. Впроваджувати системні заходи протидії вигорянню. Проводити тренінги для аналізу морально-психологічного клімату в підрозділах. Проводити майстер-класи, лекції для нівелювання негативного впливу на психологічний стан працівників і в результаті підвищення їх працездатності.</w:t>
      </w:r>
    </w:p>
    <w:p w14:paraId="33B5521E" w14:textId="77777777" w:rsidR="00BF709B" w:rsidRPr="00352429" w:rsidRDefault="00BF709B" w:rsidP="00B556DB">
      <w:pPr>
        <w:pStyle w:val="a4"/>
        <w:numPr>
          <w:ilvl w:val="0"/>
          <w:numId w:val="10"/>
        </w:numPr>
        <w:ind w:left="0" w:firstLine="709"/>
        <w:jc w:val="both"/>
        <w:rPr>
          <w:sz w:val="28"/>
          <w:szCs w:val="28"/>
          <w:lang w:val="uk-UA"/>
        </w:rPr>
      </w:pPr>
      <w:r w:rsidRPr="00352429">
        <w:rPr>
          <w:sz w:val="28"/>
          <w:szCs w:val="28"/>
          <w:lang w:val="uk-UA"/>
        </w:rPr>
        <w:t>Створення сучасних комфортних умов для праці та відпочинку.</w:t>
      </w:r>
    </w:p>
    <w:p w14:paraId="47C61C68" w14:textId="77777777" w:rsidR="00BF709B" w:rsidRPr="00352429" w:rsidRDefault="00BF709B" w:rsidP="00B556DB">
      <w:pPr>
        <w:pStyle w:val="a4"/>
        <w:numPr>
          <w:ilvl w:val="0"/>
          <w:numId w:val="10"/>
        </w:numPr>
        <w:ind w:left="0" w:firstLine="709"/>
        <w:jc w:val="both"/>
        <w:rPr>
          <w:sz w:val="28"/>
          <w:szCs w:val="28"/>
          <w:lang w:val="uk-UA"/>
        </w:rPr>
      </w:pPr>
      <w:r w:rsidRPr="00352429">
        <w:rPr>
          <w:sz w:val="28"/>
          <w:szCs w:val="28"/>
          <w:lang w:val="uk-UA"/>
        </w:rPr>
        <w:t>Підвищення ефективності кадрової політики, що має бути спрямована на забезпечення стимулювання постійного підвищення професійної майстерності, кар’єрного зростання.</w:t>
      </w:r>
    </w:p>
    <w:p w14:paraId="2AEF0AF2" w14:textId="604B6748" w:rsidR="00BF709B" w:rsidRPr="00352429" w:rsidRDefault="00BF709B" w:rsidP="00B556DB">
      <w:pPr>
        <w:pStyle w:val="a4"/>
        <w:numPr>
          <w:ilvl w:val="0"/>
          <w:numId w:val="10"/>
        </w:numPr>
        <w:ind w:left="0" w:firstLine="709"/>
        <w:jc w:val="both"/>
        <w:rPr>
          <w:sz w:val="28"/>
          <w:szCs w:val="28"/>
          <w:lang w:val="uk-UA"/>
        </w:rPr>
      </w:pPr>
      <w:r w:rsidRPr="00352429">
        <w:rPr>
          <w:sz w:val="28"/>
          <w:szCs w:val="28"/>
          <w:lang w:val="uk-UA"/>
        </w:rPr>
        <w:t>Забезпечення гендерної рівності.</w:t>
      </w:r>
    </w:p>
    <w:p w14:paraId="6AECBD7F" w14:textId="77777777" w:rsidR="00BF709B" w:rsidRPr="00352429" w:rsidRDefault="00BF709B" w:rsidP="00B556DB">
      <w:pPr>
        <w:pStyle w:val="a4"/>
        <w:numPr>
          <w:ilvl w:val="0"/>
          <w:numId w:val="10"/>
        </w:numPr>
        <w:ind w:left="0" w:firstLine="709"/>
        <w:jc w:val="both"/>
        <w:rPr>
          <w:sz w:val="28"/>
          <w:szCs w:val="28"/>
          <w:lang w:val="uk-UA"/>
        </w:rPr>
      </w:pPr>
      <w:r w:rsidRPr="00352429">
        <w:rPr>
          <w:sz w:val="28"/>
          <w:szCs w:val="28"/>
          <w:lang w:val="uk-UA"/>
        </w:rPr>
        <w:t>Забезпечення в роботі колективу Інституту атмосфери дотримання норм наукової етики.</w:t>
      </w:r>
    </w:p>
    <w:p w14:paraId="529C5A74" w14:textId="77777777" w:rsidR="00BF709B" w:rsidRPr="00352429" w:rsidRDefault="00BF709B" w:rsidP="00B556DB">
      <w:pPr>
        <w:pStyle w:val="a4"/>
        <w:numPr>
          <w:ilvl w:val="0"/>
          <w:numId w:val="10"/>
        </w:numPr>
        <w:ind w:left="0" w:firstLine="709"/>
        <w:jc w:val="both"/>
        <w:rPr>
          <w:sz w:val="28"/>
          <w:szCs w:val="28"/>
          <w:lang w:val="uk-UA"/>
        </w:rPr>
      </w:pPr>
      <w:r w:rsidRPr="00352429">
        <w:rPr>
          <w:sz w:val="28"/>
          <w:szCs w:val="28"/>
          <w:lang w:val="uk-UA"/>
        </w:rPr>
        <w:t>Забезпечення можливостей для дистанційного та гнучкого режимів роботи співробітників Інституту.</w:t>
      </w:r>
    </w:p>
    <w:p w14:paraId="75BFCBF3" w14:textId="4539B9DE" w:rsidR="00BF709B" w:rsidRPr="00352429" w:rsidRDefault="00BF709B" w:rsidP="00B556DB">
      <w:pPr>
        <w:pStyle w:val="a4"/>
        <w:numPr>
          <w:ilvl w:val="0"/>
          <w:numId w:val="10"/>
        </w:numPr>
        <w:ind w:left="0" w:firstLine="709"/>
        <w:jc w:val="both"/>
        <w:rPr>
          <w:sz w:val="28"/>
          <w:szCs w:val="28"/>
          <w:lang w:val="uk-UA"/>
        </w:rPr>
      </w:pPr>
      <w:r w:rsidRPr="00352429">
        <w:rPr>
          <w:sz w:val="28"/>
          <w:szCs w:val="28"/>
          <w:lang w:val="uk-UA"/>
        </w:rPr>
        <w:t>Поширення використання онлайн-сервісів у проведенні засідань вчених рад, ректоратів, засідань кафедр тощо.</w:t>
      </w:r>
    </w:p>
    <w:p w14:paraId="4963F8C2" w14:textId="77777777" w:rsidR="00C3423B" w:rsidRPr="00352429" w:rsidRDefault="00C3423B" w:rsidP="00C3423B">
      <w:pPr>
        <w:rPr>
          <w:b/>
          <w:bCs/>
          <w:sz w:val="28"/>
          <w:szCs w:val="28"/>
          <w:lang w:val="uk-UA"/>
        </w:rPr>
      </w:pPr>
    </w:p>
    <w:p w14:paraId="435A92B6" w14:textId="284B1477" w:rsidR="00FE3B8C" w:rsidRPr="00352429" w:rsidRDefault="00FE3B8C" w:rsidP="00FE3B8C">
      <w:pPr>
        <w:pStyle w:val="a4"/>
        <w:numPr>
          <w:ilvl w:val="0"/>
          <w:numId w:val="3"/>
        </w:numPr>
        <w:jc w:val="center"/>
        <w:rPr>
          <w:b/>
          <w:bCs/>
          <w:sz w:val="28"/>
          <w:szCs w:val="28"/>
          <w:lang w:val="uk-UA"/>
        </w:rPr>
      </w:pPr>
      <w:r w:rsidRPr="00352429">
        <w:rPr>
          <w:b/>
          <w:bCs/>
          <w:sz w:val="28"/>
          <w:szCs w:val="28"/>
          <w:lang w:val="uk-UA"/>
        </w:rPr>
        <w:t>ПАРТНЕРСТВО З РОБОТОДАВЦЯМИ, ОРГАНАМИ МІСЦЕВОЇ ВЛАДИ, ОРГАНАМИ МІСЦЕВОГО САМОВРЯДУВАННЯ І ПРИВАТНИМИ ОРГАНІЗАЦІЯМИ</w:t>
      </w:r>
    </w:p>
    <w:p w14:paraId="03332792" w14:textId="192EEBD1" w:rsidR="00BF709B" w:rsidRPr="00352429" w:rsidRDefault="00BF709B" w:rsidP="00FE3B8C">
      <w:pPr>
        <w:ind w:firstLine="709"/>
        <w:jc w:val="both"/>
        <w:rPr>
          <w:sz w:val="28"/>
          <w:szCs w:val="28"/>
          <w:lang w:val="uk-UA"/>
        </w:rPr>
      </w:pPr>
    </w:p>
    <w:p w14:paraId="23E2D8DA" w14:textId="7AE8462B" w:rsidR="00FE3B8C" w:rsidRPr="00DD4030" w:rsidRDefault="00FE3B8C" w:rsidP="00FE3B8C">
      <w:pPr>
        <w:ind w:firstLine="709"/>
        <w:jc w:val="both"/>
        <w:rPr>
          <w:sz w:val="28"/>
          <w:szCs w:val="28"/>
          <w:lang w:val="uk-UA"/>
        </w:rPr>
      </w:pPr>
      <w:r w:rsidRPr="00DD4030">
        <w:rPr>
          <w:sz w:val="28"/>
          <w:szCs w:val="28"/>
          <w:lang w:val="uk-UA"/>
        </w:rPr>
        <w:t xml:space="preserve">Важливим критерієм оцінки якості надання освітніх послуг закладом вищої освіти є працевлаштування його випускників. </w:t>
      </w:r>
      <w:r w:rsidRPr="00DD4030">
        <w:rPr>
          <w:sz w:val="28"/>
          <w:szCs w:val="28"/>
          <w:lang w:val="uk-UA" w:eastAsia="en-US"/>
        </w:rPr>
        <w:t xml:space="preserve">ПВНЗ «Херсонський економічно – правовий інститут» </w:t>
      </w:r>
      <w:r w:rsidRPr="00DD4030">
        <w:rPr>
          <w:sz w:val="28"/>
          <w:szCs w:val="28"/>
          <w:lang w:val="uk-UA"/>
        </w:rPr>
        <w:t xml:space="preserve"> постійно працює над розширенням співпраці з роботодавцями, щоб випускники після закінчення навчання могли працевлаштуватися за різними спеціальностями. Зокрема, під час навчання здобувачі проходять виробничу практику в установах і підприємствах різних форм власності регіону та поза його межами на основі укладених договорів про співпрацю з метою:</w:t>
      </w:r>
    </w:p>
    <w:p w14:paraId="50A5E4AF" w14:textId="77777777" w:rsidR="00FE3B8C" w:rsidRPr="00DD4030" w:rsidRDefault="00FE3B8C" w:rsidP="00FE3B8C">
      <w:pPr>
        <w:numPr>
          <w:ilvl w:val="0"/>
          <w:numId w:val="11"/>
        </w:numPr>
        <w:ind w:left="0" w:firstLine="709"/>
        <w:jc w:val="both"/>
        <w:rPr>
          <w:sz w:val="28"/>
          <w:szCs w:val="28"/>
          <w:lang w:val="uk-UA"/>
        </w:rPr>
      </w:pPr>
      <w:r w:rsidRPr="00DD4030">
        <w:rPr>
          <w:sz w:val="28"/>
          <w:szCs w:val="28"/>
          <w:lang w:val="uk-UA"/>
        </w:rPr>
        <w:t>проходження професійного стажування, підвищення кваліфікації науково-педагогічних працівників кафедри;</w:t>
      </w:r>
    </w:p>
    <w:p w14:paraId="0742DDFA" w14:textId="77777777" w:rsidR="00FE3B8C" w:rsidRPr="00DD4030" w:rsidRDefault="00FE3B8C" w:rsidP="00FE3B8C">
      <w:pPr>
        <w:numPr>
          <w:ilvl w:val="0"/>
          <w:numId w:val="11"/>
        </w:numPr>
        <w:ind w:left="0" w:firstLine="709"/>
        <w:jc w:val="both"/>
        <w:rPr>
          <w:sz w:val="28"/>
          <w:szCs w:val="28"/>
          <w:lang w:val="uk-UA"/>
        </w:rPr>
      </w:pPr>
      <w:r w:rsidRPr="00DD4030">
        <w:rPr>
          <w:sz w:val="28"/>
          <w:szCs w:val="28"/>
          <w:lang w:val="uk-UA"/>
        </w:rPr>
        <w:t xml:space="preserve">залучення зовнішніх </w:t>
      </w:r>
      <w:proofErr w:type="spellStart"/>
      <w:r w:rsidRPr="00DD4030">
        <w:rPr>
          <w:sz w:val="28"/>
          <w:szCs w:val="28"/>
          <w:lang w:val="uk-UA"/>
        </w:rPr>
        <w:t>стейкхолдерів</w:t>
      </w:r>
      <w:proofErr w:type="spellEnd"/>
      <w:r w:rsidRPr="00DD4030">
        <w:rPr>
          <w:sz w:val="28"/>
          <w:szCs w:val="28"/>
          <w:lang w:val="uk-UA"/>
        </w:rPr>
        <w:t xml:space="preserve"> до розробки, оновлення, рецензування освітніх програм;</w:t>
      </w:r>
    </w:p>
    <w:p w14:paraId="2B4A6F7A" w14:textId="77777777" w:rsidR="00FE3B8C" w:rsidRPr="00DD4030" w:rsidRDefault="00FE3B8C" w:rsidP="00FE3B8C">
      <w:pPr>
        <w:numPr>
          <w:ilvl w:val="0"/>
          <w:numId w:val="11"/>
        </w:numPr>
        <w:ind w:left="0" w:firstLine="709"/>
        <w:jc w:val="both"/>
        <w:rPr>
          <w:sz w:val="28"/>
          <w:szCs w:val="28"/>
          <w:lang w:val="uk-UA"/>
        </w:rPr>
      </w:pPr>
      <w:r w:rsidRPr="00DD4030">
        <w:rPr>
          <w:sz w:val="28"/>
          <w:szCs w:val="28"/>
          <w:lang w:val="uk-UA"/>
        </w:rPr>
        <w:t xml:space="preserve">реалізації наукових та науково-практичних досліджень із актуальних проблем управління та адміністрування, а також впровадження отриманих результатів у практичну діяльність зовнішніх </w:t>
      </w:r>
      <w:proofErr w:type="spellStart"/>
      <w:r w:rsidRPr="00DD4030">
        <w:rPr>
          <w:sz w:val="28"/>
          <w:szCs w:val="28"/>
          <w:lang w:val="uk-UA"/>
        </w:rPr>
        <w:t>стейкхолдерів</w:t>
      </w:r>
      <w:proofErr w:type="spellEnd"/>
      <w:r w:rsidRPr="00DD4030">
        <w:rPr>
          <w:sz w:val="28"/>
          <w:szCs w:val="28"/>
          <w:lang w:val="uk-UA"/>
        </w:rPr>
        <w:t xml:space="preserve"> та освітній процес;</w:t>
      </w:r>
    </w:p>
    <w:p w14:paraId="61A362E0" w14:textId="77777777" w:rsidR="00FE3B8C" w:rsidRPr="00DD4030" w:rsidRDefault="00FE3B8C" w:rsidP="00FE3B8C">
      <w:pPr>
        <w:numPr>
          <w:ilvl w:val="0"/>
          <w:numId w:val="11"/>
        </w:numPr>
        <w:ind w:left="0" w:firstLine="709"/>
        <w:jc w:val="both"/>
        <w:rPr>
          <w:sz w:val="28"/>
          <w:szCs w:val="28"/>
          <w:lang w:val="uk-UA"/>
        </w:rPr>
      </w:pPr>
      <w:r w:rsidRPr="00DD4030">
        <w:rPr>
          <w:sz w:val="28"/>
          <w:szCs w:val="28"/>
          <w:lang w:val="uk-UA"/>
        </w:rPr>
        <w:t>забезпечення ознайомлення здобувачів із сучасними провідними технологіями, науково-технічними, екологічними, економічними досягненнями;</w:t>
      </w:r>
    </w:p>
    <w:p w14:paraId="4824E1BE" w14:textId="77C0724D" w:rsidR="00FE3B8C" w:rsidRPr="00DD4030" w:rsidRDefault="00FE3B8C" w:rsidP="00FE3B8C">
      <w:pPr>
        <w:numPr>
          <w:ilvl w:val="0"/>
          <w:numId w:val="11"/>
        </w:numPr>
        <w:ind w:left="0" w:firstLine="709"/>
        <w:jc w:val="both"/>
        <w:rPr>
          <w:sz w:val="28"/>
          <w:szCs w:val="28"/>
          <w:lang w:val="uk-UA"/>
        </w:rPr>
      </w:pPr>
      <w:r w:rsidRPr="00DD4030">
        <w:rPr>
          <w:sz w:val="28"/>
          <w:szCs w:val="28"/>
          <w:lang w:val="uk-UA"/>
        </w:rPr>
        <w:lastRenderedPageBreak/>
        <w:t xml:space="preserve">забезпечення участі у наукових семінарах, </w:t>
      </w:r>
      <w:proofErr w:type="spellStart"/>
      <w:r w:rsidRPr="00DD4030">
        <w:rPr>
          <w:sz w:val="28"/>
          <w:szCs w:val="28"/>
          <w:lang w:val="uk-UA"/>
        </w:rPr>
        <w:t>вебінарах</w:t>
      </w:r>
      <w:proofErr w:type="spellEnd"/>
      <w:r w:rsidRPr="00DD4030">
        <w:rPr>
          <w:sz w:val="28"/>
          <w:szCs w:val="28"/>
          <w:lang w:val="uk-UA"/>
        </w:rPr>
        <w:t>, конференціях тощо.</w:t>
      </w:r>
    </w:p>
    <w:p w14:paraId="5B3D2E22" w14:textId="6A77F25E" w:rsidR="00FE3B8C" w:rsidRPr="00DD4030" w:rsidRDefault="00FE3B8C" w:rsidP="00FE3B8C">
      <w:pPr>
        <w:ind w:firstLine="709"/>
        <w:jc w:val="both"/>
        <w:rPr>
          <w:sz w:val="28"/>
          <w:szCs w:val="28"/>
          <w:lang w:val="uk-UA"/>
        </w:rPr>
      </w:pPr>
      <w:r w:rsidRPr="00DD4030">
        <w:rPr>
          <w:sz w:val="28"/>
          <w:szCs w:val="28"/>
          <w:lang w:val="uk-UA"/>
        </w:rPr>
        <w:t>В Інституті постійно здійснюється робота за наступними напрямками:</w:t>
      </w:r>
    </w:p>
    <w:p w14:paraId="4F7135A3" w14:textId="77777777" w:rsidR="00FE3B8C" w:rsidRPr="00DD4030" w:rsidRDefault="00FE3B8C" w:rsidP="00FE3B8C">
      <w:pPr>
        <w:numPr>
          <w:ilvl w:val="0"/>
          <w:numId w:val="11"/>
        </w:numPr>
        <w:ind w:left="0" w:firstLine="709"/>
        <w:jc w:val="both"/>
        <w:rPr>
          <w:sz w:val="28"/>
          <w:szCs w:val="28"/>
          <w:lang w:val="uk-UA"/>
        </w:rPr>
      </w:pPr>
      <w:r w:rsidRPr="00DD4030">
        <w:rPr>
          <w:sz w:val="28"/>
          <w:szCs w:val="28"/>
          <w:lang w:val="uk-UA"/>
        </w:rPr>
        <w:t xml:space="preserve">розширення кола роботодавців, залучених до формування </w:t>
      </w:r>
      <w:proofErr w:type="spellStart"/>
      <w:r w:rsidRPr="00DD4030">
        <w:rPr>
          <w:sz w:val="28"/>
          <w:szCs w:val="28"/>
          <w:lang w:val="uk-UA"/>
        </w:rPr>
        <w:t>компетентнісних</w:t>
      </w:r>
      <w:proofErr w:type="spellEnd"/>
      <w:r w:rsidRPr="00DD4030">
        <w:rPr>
          <w:sz w:val="28"/>
          <w:szCs w:val="28"/>
          <w:lang w:val="uk-UA"/>
        </w:rPr>
        <w:t xml:space="preserve"> вимог, що ставляться перед випускниками відповідних освітніх ступенів;</w:t>
      </w:r>
    </w:p>
    <w:p w14:paraId="45239F0F" w14:textId="77777777" w:rsidR="00FE3B8C" w:rsidRPr="00DD4030" w:rsidRDefault="00FE3B8C" w:rsidP="00FE3B8C">
      <w:pPr>
        <w:numPr>
          <w:ilvl w:val="0"/>
          <w:numId w:val="11"/>
        </w:numPr>
        <w:ind w:left="0" w:firstLine="709"/>
        <w:jc w:val="both"/>
        <w:rPr>
          <w:sz w:val="28"/>
          <w:szCs w:val="28"/>
          <w:lang w:val="uk-UA"/>
        </w:rPr>
      </w:pPr>
      <w:r w:rsidRPr="00DD4030">
        <w:rPr>
          <w:sz w:val="28"/>
          <w:szCs w:val="28"/>
          <w:lang w:val="uk-UA"/>
        </w:rPr>
        <w:t>моніторинг ринку праці, з ознайомленням майбутніх випускників із потенційними можливостями проходження практики, стажувань та подальшого працевлаштування як в Україні, так і за її межами.</w:t>
      </w:r>
    </w:p>
    <w:p w14:paraId="0299CB0F" w14:textId="77777777" w:rsidR="00FE3B8C" w:rsidRPr="00DD4030" w:rsidRDefault="00FE3B8C" w:rsidP="00FE3B8C">
      <w:pPr>
        <w:numPr>
          <w:ilvl w:val="0"/>
          <w:numId w:val="11"/>
        </w:numPr>
        <w:ind w:left="0" w:firstLine="709"/>
        <w:jc w:val="both"/>
        <w:rPr>
          <w:sz w:val="28"/>
          <w:szCs w:val="28"/>
          <w:lang w:val="uk-UA"/>
        </w:rPr>
      </w:pPr>
      <w:r w:rsidRPr="00DD4030">
        <w:rPr>
          <w:sz w:val="28"/>
          <w:szCs w:val="28"/>
          <w:lang w:val="uk-UA"/>
        </w:rPr>
        <w:t>постійний моніторинг пропозицій компаній у пошуку спеціалістів, а також сприяння здобувачам вищої освіти у пошуку вакансій для подальшого працевлаштування;</w:t>
      </w:r>
    </w:p>
    <w:p w14:paraId="610FB24C" w14:textId="77777777" w:rsidR="00FE3B8C" w:rsidRPr="00DD4030" w:rsidRDefault="00FE3B8C" w:rsidP="00FE3B8C">
      <w:pPr>
        <w:numPr>
          <w:ilvl w:val="0"/>
          <w:numId w:val="11"/>
        </w:numPr>
        <w:ind w:left="0" w:firstLine="709"/>
        <w:jc w:val="both"/>
        <w:rPr>
          <w:sz w:val="28"/>
          <w:szCs w:val="28"/>
          <w:lang w:val="uk-UA"/>
        </w:rPr>
      </w:pPr>
      <w:r w:rsidRPr="00DD4030">
        <w:rPr>
          <w:sz w:val="28"/>
          <w:szCs w:val="28"/>
          <w:lang w:val="uk-UA"/>
        </w:rPr>
        <w:t>організовуються ярмарки вакансій, ярмарки професій, дні кар’єри за участі потенційних роботодавців, центрів та місцевих органів виконавчої влади, служб зайнятості;</w:t>
      </w:r>
    </w:p>
    <w:p w14:paraId="1B88CC16" w14:textId="77777777" w:rsidR="001D20E0" w:rsidRPr="00DD4030" w:rsidRDefault="00FE3B8C" w:rsidP="001D20E0">
      <w:pPr>
        <w:numPr>
          <w:ilvl w:val="0"/>
          <w:numId w:val="11"/>
        </w:numPr>
        <w:ind w:left="0" w:firstLine="709"/>
        <w:jc w:val="both"/>
        <w:rPr>
          <w:sz w:val="28"/>
          <w:szCs w:val="28"/>
          <w:lang w:val="uk-UA"/>
        </w:rPr>
      </w:pPr>
      <w:r w:rsidRPr="00DD4030">
        <w:rPr>
          <w:sz w:val="28"/>
          <w:szCs w:val="28"/>
          <w:lang w:val="uk-UA"/>
        </w:rPr>
        <w:t>підписання угод по грантових програмах проходження практик і стажувань за кордоном</w:t>
      </w:r>
      <w:r w:rsidR="001D20E0" w:rsidRPr="00DD4030">
        <w:rPr>
          <w:sz w:val="28"/>
          <w:szCs w:val="28"/>
          <w:lang w:val="uk-UA"/>
        </w:rPr>
        <w:t>;</w:t>
      </w:r>
    </w:p>
    <w:p w14:paraId="287DF415" w14:textId="19B09A24" w:rsidR="001D20E0" w:rsidRPr="00352429" w:rsidRDefault="001D20E0" w:rsidP="001D20E0">
      <w:pPr>
        <w:numPr>
          <w:ilvl w:val="0"/>
          <w:numId w:val="11"/>
        </w:numPr>
        <w:ind w:left="0" w:firstLine="709"/>
        <w:jc w:val="both"/>
        <w:rPr>
          <w:sz w:val="28"/>
          <w:szCs w:val="28"/>
          <w:lang w:val="uk-UA"/>
        </w:rPr>
      </w:pPr>
      <w:r w:rsidRPr="00352429">
        <w:rPr>
          <w:sz w:val="28"/>
          <w:szCs w:val="28"/>
          <w:lang w:val="uk-UA"/>
        </w:rPr>
        <w:t>с</w:t>
      </w:r>
      <w:r w:rsidR="00FE3B8C" w:rsidRPr="00FE3B8C">
        <w:rPr>
          <w:sz w:val="28"/>
          <w:szCs w:val="28"/>
          <w:lang w:val="uk-UA"/>
        </w:rPr>
        <w:t>прияння залученню науково-викладацького складу Інституту до роботи у складі консультативно-дорадчих органів, робочих груп та інших допоміжних структурних підрозділів державних і приватних організацій</w:t>
      </w:r>
      <w:r w:rsidRPr="00352429">
        <w:rPr>
          <w:sz w:val="28"/>
          <w:szCs w:val="28"/>
          <w:lang w:val="uk-UA"/>
        </w:rPr>
        <w:t>;</w:t>
      </w:r>
    </w:p>
    <w:p w14:paraId="00B299F2" w14:textId="77777777" w:rsidR="001D20E0" w:rsidRPr="00352429" w:rsidRDefault="001D20E0" w:rsidP="001D20E0">
      <w:pPr>
        <w:numPr>
          <w:ilvl w:val="0"/>
          <w:numId w:val="11"/>
        </w:numPr>
        <w:ind w:left="0" w:firstLine="709"/>
        <w:jc w:val="both"/>
        <w:rPr>
          <w:sz w:val="28"/>
          <w:szCs w:val="28"/>
          <w:lang w:val="uk-UA"/>
        </w:rPr>
      </w:pPr>
      <w:r w:rsidRPr="00352429">
        <w:rPr>
          <w:sz w:val="28"/>
          <w:szCs w:val="28"/>
          <w:lang w:val="uk-UA"/>
        </w:rPr>
        <w:t>а</w:t>
      </w:r>
      <w:r w:rsidR="00FE3B8C" w:rsidRPr="00FE3B8C">
        <w:rPr>
          <w:sz w:val="28"/>
          <w:szCs w:val="28"/>
          <w:lang w:val="uk-UA"/>
        </w:rPr>
        <w:t xml:space="preserve">ктивізація участі фахівців Інституту в розробці регіональних проектів і програм для органів місцевої влади та </w:t>
      </w:r>
      <w:proofErr w:type="spellStart"/>
      <w:r w:rsidR="00FE3B8C" w:rsidRPr="00FE3B8C">
        <w:rPr>
          <w:sz w:val="28"/>
          <w:szCs w:val="28"/>
          <w:lang w:val="uk-UA"/>
        </w:rPr>
        <w:t>оргпнів</w:t>
      </w:r>
      <w:proofErr w:type="spellEnd"/>
      <w:r w:rsidR="00FE3B8C" w:rsidRPr="00FE3B8C">
        <w:rPr>
          <w:sz w:val="28"/>
          <w:szCs w:val="28"/>
          <w:lang w:val="uk-UA"/>
        </w:rPr>
        <w:t xml:space="preserve"> місцевого самоврядування, науково-практичному супроводі та оцінюванні ефективності їх реалізації</w:t>
      </w:r>
      <w:r w:rsidRPr="00352429">
        <w:rPr>
          <w:sz w:val="28"/>
          <w:szCs w:val="28"/>
          <w:lang w:val="uk-UA"/>
        </w:rPr>
        <w:t>;</w:t>
      </w:r>
    </w:p>
    <w:p w14:paraId="0B3B4676" w14:textId="77777777" w:rsidR="001D20E0" w:rsidRPr="00352429" w:rsidRDefault="001D20E0" w:rsidP="001D20E0">
      <w:pPr>
        <w:numPr>
          <w:ilvl w:val="0"/>
          <w:numId w:val="11"/>
        </w:numPr>
        <w:ind w:left="0" w:firstLine="709"/>
        <w:jc w:val="both"/>
        <w:rPr>
          <w:sz w:val="28"/>
          <w:szCs w:val="28"/>
          <w:lang w:val="uk-UA"/>
        </w:rPr>
      </w:pPr>
      <w:r w:rsidRPr="00352429">
        <w:rPr>
          <w:sz w:val="28"/>
          <w:szCs w:val="28"/>
          <w:lang w:val="uk-UA"/>
        </w:rPr>
        <w:t>а</w:t>
      </w:r>
      <w:r w:rsidR="00FE3B8C" w:rsidRPr="00FE3B8C">
        <w:rPr>
          <w:sz w:val="28"/>
          <w:szCs w:val="28"/>
          <w:lang w:val="uk-UA"/>
        </w:rPr>
        <w:t>пробація результатів наукових досліджень Інституту в діяльність державних і приватних підприємств</w:t>
      </w:r>
      <w:r w:rsidRPr="00352429">
        <w:rPr>
          <w:sz w:val="28"/>
          <w:szCs w:val="28"/>
          <w:lang w:val="uk-UA"/>
        </w:rPr>
        <w:t>;</w:t>
      </w:r>
    </w:p>
    <w:p w14:paraId="20C41875" w14:textId="77777777" w:rsidR="001D20E0" w:rsidRPr="00352429" w:rsidRDefault="001D20E0" w:rsidP="001D20E0">
      <w:pPr>
        <w:numPr>
          <w:ilvl w:val="0"/>
          <w:numId w:val="11"/>
        </w:numPr>
        <w:ind w:left="0" w:firstLine="709"/>
        <w:jc w:val="both"/>
        <w:rPr>
          <w:sz w:val="28"/>
          <w:szCs w:val="28"/>
          <w:lang w:val="uk-UA"/>
        </w:rPr>
      </w:pPr>
      <w:r w:rsidRPr="00352429">
        <w:rPr>
          <w:sz w:val="28"/>
          <w:szCs w:val="28"/>
          <w:lang w:val="uk-UA"/>
        </w:rPr>
        <w:t>в</w:t>
      </w:r>
      <w:r w:rsidR="00FE3B8C" w:rsidRPr="00FE3B8C">
        <w:rPr>
          <w:sz w:val="28"/>
          <w:szCs w:val="28"/>
          <w:lang w:val="uk-UA"/>
        </w:rPr>
        <w:t xml:space="preserve">заємодія науковців Інституту з державними і приватними організаціями та забезпечення </w:t>
      </w:r>
      <w:proofErr w:type="spellStart"/>
      <w:r w:rsidR="00FE3B8C" w:rsidRPr="00FE3B8C">
        <w:rPr>
          <w:sz w:val="28"/>
          <w:szCs w:val="28"/>
          <w:lang w:val="uk-UA"/>
        </w:rPr>
        <w:t>зворотнього</w:t>
      </w:r>
      <w:proofErr w:type="spellEnd"/>
      <w:r w:rsidR="00FE3B8C" w:rsidRPr="00FE3B8C">
        <w:rPr>
          <w:sz w:val="28"/>
          <w:szCs w:val="28"/>
          <w:lang w:val="uk-UA"/>
        </w:rPr>
        <w:t xml:space="preserve"> зв’язку</w:t>
      </w:r>
      <w:r w:rsidRPr="00352429">
        <w:rPr>
          <w:sz w:val="28"/>
          <w:szCs w:val="28"/>
          <w:lang w:val="uk-UA"/>
        </w:rPr>
        <w:t>;</w:t>
      </w:r>
    </w:p>
    <w:p w14:paraId="255CE7FC" w14:textId="497ECE7B" w:rsidR="00FE3B8C" w:rsidRPr="00FE3B8C" w:rsidRDefault="001D20E0" w:rsidP="001D20E0">
      <w:pPr>
        <w:numPr>
          <w:ilvl w:val="0"/>
          <w:numId w:val="11"/>
        </w:numPr>
        <w:ind w:left="0" w:firstLine="709"/>
        <w:jc w:val="both"/>
        <w:rPr>
          <w:sz w:val="28"/>
          <w:szCs w:val="28"/>
          <w:lang w:val="uk-UA"/>
        </w:rPr>
      </w:pPr>
      <w:r w:rsidRPr="00352429">
        <w:rPr>
          <w:sz w:val="28"/>
          <w:szCs w:val="28"/>
          <w:lang w:val="uk-UA"/>
        </w:rPr>
        <w:t>с</w:t>
      </w:r>
      <w:r w:rsidR="00FE3B8C" w:rsidRPr="00FE3B8C">
        <w:rPr>
          <w:sz w:val="28"/>
          <w:szCs w:val="28"/>
          <w:lang w:val="uk-UA"/>
        </w:rPr>
        <w:t>прияння побудові розвинутого та відкритого суспільства в інтересах сталого розвитку.</w:t>
      </w:r>
    </w:p>
    <w:p w14:paraId="457F5B39" w14:textId="47A11C46" w:rsidR="00C45F97" w:rsidRPr="00352429" w:rsidRDefault="00C45F97" w:rsidP="00DC6CDB">
      <w:pPr>
        <w:jc w:val="both"/>
        <w:rPr>
          <w:sz w:val="28"/>
          <w:szCs w:val="28"/>
          <w:lang w:val="uk-UA"/>
        </w:rPr>
      </w:pPr>
    </w:p>
    <w:p w14:paraId="2C84A9E3" w14:textId="77777777" w:rsidR="00DC6CDB" w:rsidRPr="00DD4030" w:rsidRDefault="00DC6CDB" w:rsidP="00DC6CDB">
      <w:pPr>
        <w:pStyle w:val="a4"/>
        <w:numPr>
          <w:ilvl w:val="0"/>
          <w:numId w:val="3"/>
        </w:numPr>
        <w:jc w:val="center"/>
        <w:rPr>
          <w:b/>
          <w:bCs/>
          <w:sz w:val="28"/>
          <w:szCs w:val="28"/>
          <w:lang w:val="uk-UA"/>
        </w:rPr>
      </w:pPr>
      <w:bookmarkStart w:id="4" w:name="_Hlk194691252"/>
      <w:r w:rsidRPr="00DD4030">
        <w:rPr>
          <w:b/>
          <w:bCs/>
          <w:sz w:val="28"/>
          <w:szCs w:val="28"/>
          <w:lang w:val="uk-UA"/>
        </w:rPr>
        <w:t>ВИХОВАННЯ МОЛОДІ</w:t>
      </w:r>
      <w:bookmarkEnd w:id="4"/>
    </w:p>
    <w:p w14:paraId="4B2B436D" w14:textId="2FACDFCC" w:rsidR="00CE04DC" w:rsidRPr="00DD4030" w:rsidRDefault="00CE04DC" w:rsidP="00DC6CDB">
      <w:pPr>
        <w:ind w:firstLine="709"/>
        <w:jc w:val="both"/>
        <w:rPr>
          <w:sz w:val="28"/>
          <w:szCs w:val="28"/>
          <w:lang w:val="uk-UA"/>
        </w:rPr>
      </w:pPr>
    </w:p>
    <w:p w14:paraId="7FAD29CC" w14:textId="49383E7E" w:rsidR="00DC6CDB" w:rsidRPr="00DD4030" w:rsidRDefault="00DC6CDB" w:rsidP="00DC6CDB">
      <w:pPr>
        <w:ind w:firstLine="709"/>
        <w:jc w:val="both"/>
        <w:rPr>
          <w:sz w:val="28"/>
          <w:szCs w:val="28"/>
          <w:lang w:val="uk-UA"/>
        </w:rPr>
      </w:pPr>
      <w:r w:rsidRPr="00DD4030">
        <w:rPr>
          <w:sz w:val="28"/>
          <w:szCs w:val="28"/>
          <w:lang w:val="uk-UA"/>
        </w:rPr>
        <w:t>Головною метою виховання молоді в Інституті є формування, розвиток і становлення особистості здобувача вищої освіти – майбутнього висококваліфікованого, всебічно розвинутого, глибоко освіченого та морально відповідального фахівця, який готовий до викликів сучасності, має активну громадянську позицію, поєднує в собі широкий кругозір, гуманізм, любов і повагу до історії і традицій України.</w:t>
      </w:r>
    </w:p>
    <w:p w14:paraId="31296854" w14:textId="553CEBF2" w:rsidR="00DC6CDB" w:rsidRPr="00DD4030" w:rsidRDefault="002B7666" w:rsidP="00DC6CDB">
      <w:pPr>
        <w:ind w:firstLine="709"/>
        <w:jc w:val="both"/>
        <w:rPr>
          <w:sz w:val="28"/>
          <w:szCs w:val="28"/>
          <w:lang w:val="uk-UA"/>
        </w:rPr>
      </w:pPr>
      <w:r w:rsidRPr="00DD4030">
        <w:rPr>
          <w:sz w:val="28"/>
          <w:szCs w:val="28"/>
          <w:lang w:val="uk-UA" w:eastAsia="en-US"/>
        </w:rPr>
        <w:t>ПВНЗ «Херсонський економічно – правовий інститут»</w:t>
      </w:r>
      <w:r w:rsidR="00DC6CDB" w:rsidRPr="00DD4030">
        <w:rPr>
          <w:sz w:val="28"/>
          <w:szCs w:val="28"/>
          <w:lang w:val="uk-UA"/>
        </w:rPr>
        <w:t xml:space="preserve"> спрямовує свою діяльність на:</w:t>
      </w:r>
    </w:p>
    <w:p w14:paraId="1C9423AD"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t>організацію та здійснення, на відповідному рівні, вимог державних стандартів навчально-виховного процесу з дисциплін, визначених навчальним планом з метою підготовки висококваліфікованих фахівців;</w:t>
      </w:r>
    </w:p>
    <w:p w14:paraId="7A29706C"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lastRenderedPageBreak/>
        <w:t>удосконалення форм і методів проведення навчально-виховного процесу;</w:t>
      </w:r>
    </w:p>
    <w:p w14:paraId="22CAD181"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t>організацію та здійснення систематичної виховної і профорієнтаційної роботи із здобувачами.</w:t>
      </w:r>
    </w:p>
    <w:p w14:paraId="59D3F57D" w14:textId="77777777" w:rsidR="00DC6CDB" w:rsidRPr="00DD4030" w:rsidRDefault="00DC6CDB" w:rsidP="00DC6CDB">
      <w:pPr>
        <w:ind w:firstLine="709"/>
        <w:jc w:val="both"/>
        <w:rPr>
          <w:sz w:val="28"/>
          <w:szCs w:val="28"/>
          <w:lang w:val="uk-UA"/>
        </w:rPr>
      </w:pPr>
      <w:r w:rsidRPr="00DD4030">
        <w:rPr>
          <w:sz w:val="28"/>
          <w:szCs w:val="28"/>
          <w:lang w:val="uk-UA"/>
        </w:rPr>
        <w:t>Разом з тим, необхідно зосередити зусилля ще й на таких завданнях:</w:t>
      </w:r>
    </w:p>
    <w:p w14:paraId="337D9C05" w14:textId="6F80C671" w:rsidR="00DC6CDB" w:rsidRPr="00DD4030" w:rsidRDefault="00DC6CDB" w:rsidP="00DC6CDB">
      <w:pPr>
        <w:numPr>
          <w:ilvl w:val="0"/>
          <w:numId w:val="12"/>
        </w:numPr>
        <w:ind w:left="0" w:firstLine="709"/>
        <w:jc w:val="both"/>
        <w:rPr>
          <w:sz w:val="28"/>
          <w:szCs w:val="28"/>
          <w:lang w:val="uk-UA"/>
        </w:rPr>
      </w:pPr>
      <w:r w:rsidRPr="00DD4030">
        <w:rPr>
          <w:sz w:val="28"/>
          <w:szCs w:val="28"/>
          <w:lang w:val="uk-UA"/>
        </w:rPr>
        <w:t>сприяння</w:t>
      </w:r>
      <w:r w:rsidR="002B7666" w:rsidRPr="00DD4030">
        <w:rPr>
          <w:sz w:val="28"/>
          <w:szCs w:val="28"/>
          <w:lang w:val="uk-UA"/>
        </w:rPr>
        <w:t xml:space="preserve"> </w:t>
      </w:r>
      <w:r w:rsidRPr="00DD4030">
        <w:rPr>
          <w:sz w:val="28"/>
          <w:szCs w:val="28"/>
          <w:lang w:val="uk-UA"/>
        </w:rPr>
        <w:t>формуванню</w:t>
      </w:r>
      <w:r w:rsidR="002B7666" w:rsidRPr="00DD4030">
        <w:rPr>
          <w:sz w:val="28"/>
          <w:szCs w:val="28"/>
          <w:lang w:val="uk-UA"/>
        </w:rPr>
        <w:t xml:space="preserve"> </w:t>
      </w:r>
      <w:r w:rsidRPr="00DD4030">
        <w:rPr>
          <w:sz w:val="28"/>
          <w:szCs w:val="28"/>
          <w:lang w:val="uk-UA"/>
        </w:rPr>
        <w:t>у</w:t>
      </w:r>
      <w:r w:rsidR="002B7666" w:rsidRPr="00DD4030">
        <w:rPr>
          <w:sz w:val="28"/>
          <w:szCs w:val="28"/>
          <w:lang w:val="uk-UA"/>
        </w:rPr>
        <w:t xml:space="preserve"> </w:t>
      </w:r>
      <w:r w:rsidRPr="00DD4030">
        <w:rPr>
          <w:sz w:val="28"/>
          <w:szCs w:val="28"/>
          <w:lang w:val="uk-UA"/>
        </w:rPr>
        <w:t>здобувачів</w:t>
      </w:r>
      <w:r w:rsidR="002B7666" w:rsidRPr="00DD4030">
        <w:rPr>
          <w:sz w:val="28"/>
          <w:szCs w:val="28"/>
          <w:lang w:val="uk-UA"/>
        </w:rPr>
        <w:t xml:space="preserve"> </w:t>
      </w:r>
      <w:r w:rsidRPr="00DD4030">
        <w:rPr>
          <w:sz w:val="28"/>
          <w:szCs w:val="28"/>
          <w:lang w:val="uk-UA"/>
        </w:rPr>
        <w:t>здатності</w:t>
      </w:r>
      <w:r w:rsidR="002B7666" w:rsidRPr="00DD4030">
        <w:rPr>
          <w:sz w:val="28"/>
          <w:szCs w:val="28"/>
          <w:lang w:val="uk-UA"/>
        </w:rPr>
        <w:t xml:space="preserve"> </w:t>
      </w:r>
      <w:r w:rsidRPr="00DD4030">
        <w:rPr>
          <w:sz w:val="28"/>
          <w:szCs w:val="28"/>
          <w:lang w:val="uk-UA"/>
        </w:rPr>
        <w:t>аналізувати</w:t>
      </w:r>
      <w:r w:rsidR="002B7666" w:rsidRPr="00DD4030">
        <w:rPr>
          <w:sz w:val="28"/>
          <w:szCs w:val="28"/>
          <w:lang w:val="uk-UA"/>
        </w:rPr>
        <w:t xml:space="preserve"> </w:t>
      </w:r>
      <w:r w:rsidRPr="00DD4030">
        <w:rPr>
          <w:sz w:val="28"/>
          <w:szCs w:val="28"/>
          <w:lang w:val="uk-UA"/>
        </w:rPr>
        <w:t>і оцінювати інформацію, ставити запитання і розв'язувати проблеми;</w:t>
      </w:r>
    </w:p>
    <w:p w14:paraId="496F4EA4" w14:textId="77777777" w:rsidR="002B7666" w:rsidRPr="00DD4030" w:rsidRDefault="00DC6CDB" w:rsidP="002B7666">
      <w:pPr>
        <w:numPr>
          <w:ilvl w:val="0"/>
          <w:numId w:val="12"/>
        </w:numPr>
        <w:ind w:left="0" w:firstLine="709"/>
        <w:jc w:val="both"/>
        <w:rPr>
          <w:b/>
          <w:sz w:val="28"/>
          <w:szCs w:val="28"/>
          <w:lang w:val="uk-UA"/>
        </w:rPr>
      </w:pPr>
      <w:r w:rsidRPr="00DD4030">
        <w:rPr>
          <w:sz w:val="28"/>
          <w:szCs w:val="28"/>
          <w:lang w:val="uk-UA"/>
        </w:rPr>
        <w:t>виховання студентів в дусі етичних стандартів та моральних цінностей, сприяючи розвитку сумлінності та відповідальності в їхніх діях;</w:t>
      </w:r>
    </w:p>
    <w:p w14:paraId="46E90893" w14:textId="116ACE0C" w:rsidR="00CE04DC" w:rsidRPr="00DD4030" w:rsidRDefault="00DC6CDB" w:rsidP="002B7666">
      <w:pPr>
        <w:numPr>
          <w:ilvl w:val="0"/>
          <w:numId w:val="12"/>
        </w:numPr>
        <w:ind w:left="0" w:firstLine="709"/>
        <w:jc w:val="both"/>
        <w:rPr>
          <w:b/>
          <w:sz w:val="28"/>
          <w:szCs w:val="28"/>
          <w:lang w:val="uk-UA"/>
        </w:rPr>
      </w:pPr>
      <w:r w:rsidRPr="00DD4030">
        <w:rPr>
          <w:sz w:val="28"/>
          <w:szCs w:val="28"/>
          <w:lang w:val="uk-UA"/>
        </w:rPr>
        <w:t>виховання</w:t>
      </w:r>
      <w:r w:rsidR="002B7666" w:rsidRPr="00DD4030">
        <w:rPr>
          <w:sz w:val="28"/>
          <w:szCs w:val="28"/>
          <w:lang w:val="uk-UA"/>
        </w:rPr>
        <w:t xml:space="preserve"> </w:t>
      </w:r>
      <w:r w:rsidRPr="00DD4030">
        <w:rPr>
          <w:sz w:val="28"/>
          <w:szCs w:val="28"/>
          <w:lang w:val="uk-UA"/>
        </w:rPr>
        <w:t>нетерпимості</w:t>
      </w:r>
      <w:r w:rsidR="002B7666" w:rsidRPr="00DD4030">
        <w:rPr>
          <w:sz w:val="28"/>
          <w:szCs w:val="28"/>
          <w:lang w:val="uk-UA"/>
        </w:rPr>
        <w:t xml:space="preserve"> </w:t>
      </w:r>
      <w:r w:rsidRPr="00DD4030">
        <w:rPr>
          <w:sz w:val="28"/>
          <w:szCs w:val="28"/>
          <w:lang w:val="uk-UA"/>
        </w:rPr>
        <w:t>до</w:t>
      </w:r>
      <w:r w:rsidR="002B7666" w:rsidRPr="00DD4030">
        <w:rPr>
          <w:sz w:val="28"/>
          <w:szCs w:val="28"/>
          <w:lang w:val="uk-UA"/>
        </w:rPr>
        <w:t xml:space="preserve"> </w:t>
      </w:r>
      <w:r w:rsidRPr="00DD4030">
        <w:rPr>
          <w:sz w:val="28"/>
          <w:szCs w:val="28"/>
          <w:lang w:val="uk-UA"/>
        </w:rPr>
        <w:t>проявів</w:t>
      </w:r>
      <w:r w:rsidRPr="00DD4030">
        <w:rPr>
          <w:sz w:val="28"/>
          <w:szCs w:val="28"/>
          <w:lang w:val="uk-UA"/>
        </w:rPr>
        <w:tab/>
      </w:r>
      <w:r w:rsidR="002B7666" w:rsidRPr="00DD4030">
        <w:rPr>
          <w:sz w:val="28"/>
          <w:szCs w:val="28"/>
          <w:lang w:val="uk-UA"/>
        </w:rPr>
        <w:t xml:space="preserve"> </w:t>
      </w:r>
      <w:r w:rsidRPr="00DD4030">
        <w:rPr>
          <w:sz w:val="28"/>
          <w:szCs w:val="28"/>
          <w:lang w:val="uk-UA"/>
        </w:rPr>
        <w:t>академічного</w:t>
      </w:r>
      <w:r w:rsidR="002B7666" w:rsidRPr="00DD4030">
        <w:rPr>
          <w:sz w:val="28"/>
          <w:szCs w:val="28"/>
          <w:lang w:val="uk-UA"/>
        </w:rPr>
        <w:t xml:space="preserve"> </w:t>
      </w:r>
      <w:r w:rsidRPr="00DD4030">
        <w:rPr>
          <w:sz w:val="28"/>
          <w:szCs w:val="28"/>
          <w:lang w:val="uk-UA"/>
        </w:rPr>
        <w:t>плагіату,</w:t>
      </w:r>
      <w:r w:rsidR="002B7666" w:rsidRPr="00DD4030">
        <w:rPr>
          <w:sz w:val="28"/>
          <w:szCs w:val="28"/>
          <w:lang w:val="uk-UA"/>
        </w:rPr>
        <w:t xml:space="preserve"> </w:t>
      </w:r>
      <w:r w:rsidRPr="00DD4030">
        <w:rPr>
          <w:sz w:val="28"/>
          <w:szCs w:val="28"/>
          <w:lang w:val="uk-UA"/>
        </w:rPr>
        <w:t xml:space="preserve">академічної </w:t>
      </w:r>
      <w:proofErr w:type="spellStart"/>
      <w:r w:rsidRPr="00DD4030">
        <w:rPr>
          <w:sz w:val="28"/>
          <w:szCs w:val="28"/>
          <w:lang w:val="uk-UA"/>
        </w:rPr>
        <w:t>недоброчесності</w:t>
      </w:r>
      <w:proofErr w:type="spellEnd"/>
      <w:r w:rsidRPr="00DD4030">
        <w:rPr>
          <w:sz w:val="28"/>
          <w:szCs w:val="28"/>
          <w:lang w:val="uk-UA"/>
        </w:rPr>
        <w:t>;</w:t>
      </w:r>
    </w:p>
    <w:p w14:paraId="7AB250CE"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t>стимулювання розвитку лідерських навичок та відповідальності серед здобувачів;</w:t>
      </w:r>
    </w:p>
    <w:p w14:paraId="25D2F08A"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t>сприяння активній участі здобувачів у громадських та благодійних ініціативах, волонтерського руху взаємодопомоги, створення умов для розвитку громадянської свідомості;</w:t>
      </w:r>
    </w:p>
    <w:p w14:paraId="2862A1CB"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t>забезпечення можливостей для розуміння та поваги до власної культурної спадщини, набуття вміння адаптуватися до міжкультурних ситуацій та взаємодіяти з представниками різних культур;</w:t>
      </w:r>
    </w:p>
    <w:p w14:paraId="6AE5C368" w14:textId="36C8401E" w:rsidR="00DC6CDB" w:rsidRPr="00DD4030" w:rsidRDefault="00DC6CDB" w:rsidP="00DC6CDB">
      <w:pPr>
        <w:numPr>
          <w:ilvl w:val="0"/>
          <w:numId w:val="12"/>
        </w:numPr>
        <w:ind w:left="0" w:firstLine="709"/>
        <w:jc w:val="both"/>
        <w:rPr>
          <w:sz w:val="28"/>
          <w:szCs w:val="28"/>
          <w:lang w:val="uk-UA"/>
        </w:rPr>
      </w:pPr>
      <w:r w:rsidRPr="00DD4030">
        <w:rPr>
          <w:sz w:val="28"/>
          <w:szCs w:val="28"/>
          <w:lang w:val="uk-UA"/>
        </w:rPr>
        <w:t>створення умов для розвитку творчих здібностей та самовираження здобувачів;</w:t>
      </w:r>
    </w:p>
    <w:p w14:paraId="0B8664BF"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t>сприяння формуванню громадянської свідомості та відповідальності перед суспільством, цінностям соціальної відповідальності;</w:t>
      </w:r>
    </w:p>
    <w:p w14:paraId="3DD39F85" w14:textId="3FA5C91C" w:rsidR="00DC6CDB" w:rsidRPr="00DD4030" w:rsidRDefault="00DC6CDB" w:rsidP="00DC6CDB">
      <w:pPr>
        <w:numPr>
          <w:ilvl w:val="0"/>
          <w:numId w:val="12"/>
        </w:numPr>
        <w:ind w:left="0" w:firstLine="709"/>
        <w:jc w:val="both"/>
        <w:rPr>
          <w:sz w:val="28"/>
          <w:szCs w:val="28"/>
          <w:lang w:val="uk-UA"/>
        </w:rPr>
      </w:pPr>
      <w:r w:rsidRPr="00DD4030">
        <w:rPr>
          <w:sz w:val="28"/>
          <w:szCs w:val="28"/>
          <w:lang w:val="uk-UA"/>
        </w:rPr>
        <w:t xml:space="preserve">збереження зв'язку, підтримка та взаємодія між поколіннями студентів та сприяння спільному досягненню цілей та розвитку </w:t>
      </w:r>
      <w:r w:rsidR="002B7666" w:rsidRPr="00DD4030">
        <w:rPr>
          <w:sz w:val="28"/>
          <w:szCs w:val="28"/>
          <w:lang w:val="uk-UA"/>
        </w:rPr>
        <w:t>інститутської</w:t>
      </w:r>
      <w:r w:rsidRPr="00DD4030">
        <w:rPr>
          <w:sz w:val="28"/>
          <w:szCs w:val="28"/>
          <w:lang w:val="uk-UA"/>
        </w:rPr>
        <w:t xml:space="preserve"> спільноти;</w:t>
      </w:r>
    </w:p>
    <w:p w14:paraId="7A9B8AA1" w14:textId="643F94A0" w:rsidR="00DC6CDB" w:rsidRPr="00DD4030" w:rsidRDefault="00DC6CDB" w:rsidP="00DC6CDB">
      <w:pPr>
        <w:numPr>
          <w:ilvl w:val="0"/>
          <w:numId w:val="12"/>
        </w:numPr>
        <w:ind w:left="0" w:firstLine="709"/>
        <w:jc w:val="both"/>
        <w:rPr>
          <w:sz w:val="28"/>
          <w:szCs w:val="28"/>
          <w:lang w:val="uk-UA"/>
        </w:rPr>
      </w:pPr>
      <w:r w:rsidRPr="00DD4030">
        <w:rPr>
          <w:sz w:val="28"/>
          <w:szCs w:val="28"/>
          <w:lang w:val="uk-UA"/>
        </w:rPr>
        <w:t xml:space="preserve">проведення заходів щодо поліпшення соціально-психологічного клімату в </w:t>
      </w:r>
      <w:r w:rsidR="002B7666" w:rsidRPr="00DD4030">
        <w:rPr>
          <w:sz w:val="28"/>
          <w:szCs w:val="28"/>
          <w:lang w:val="uk-UA"/>
        </w:rPr>
        <w:t>Інституті</w:t>
      </w:r>
      <w:r w:rsidRPr="00DD4030">
        <w:rPr>
          <w:sz w:val="28"/>
          <w:szCs w:val="28"/>
          <w:lang w:val="uk-UA"/>
        </w:rPr>
        <w:t xml:space="preserve"> у відповідності з практичними рекомендаціями психологів;</w:t>
      </w:r>
    </w:p>
    <w:p w14:paraId="3C22301C"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t>сприяння інтеграції здобувачів в суспільство, надаючи можливість для участі у громадських та благодійних ініціативах;</w:t>
      </w:r>
    </w:p>
    <w:p w14:paraId="069C7220" w14:textId="77777777" w:rsidR="00DC6CDB" w:rsidRPr="00DD4030" w:rsidRDefault="00DC6CDB" w:rsidP="00DC6CDB">
      <w:pPr>
        <w:numPr>
          <w:ilvl w:val="0"/>
          <w:numId w:val="12"/>
        </w:numPr>
        <w:ind w:left="0" w:firstLine="709"/>
        <w:jc w:val="both"/>
        <w:rPr>
          <w:sz w:val="28"/>
          <w:szCs w:val="28"/>
          <w:lang w:val="uk-UA"/>
        </w:rPr>
      </w:pPr>
      <w:r w:rsidRPr="00DD4030">
        <w:rPr>
          <w:sz w:val="28"/>
          <w:szCs w:val="28"/>
          <w:lang w:val="uk-UA"/>
        </w:rPr>
        <w:t>надання студентам навичок і знань, необхідних для успішної кар'єри та адаптації до вимог сучасного ринку праці.</w:t>
      </w:r>
    </w:p>
    <w:p w14:paraId="2AE32BCD" w14:textId="41ABCE34" w:rsidR="00DC6CDB" w:rsidRPr="00DD4030" w:rsidRDefault="00DC6CDB" w:rsidP="002B7666">
      <w:pPr>
        <w:ind w:firstLine="709"/>
        <w:jc w:val="both"/>
        <w:rPr>
          <w:sz w:val="28"/>
          <w:szCs w:val="28"/>
          <w:lang w:val="uk-UA"/>
        </w:rPr>
      </w:pPr>
      <w:r w:rsidRPr="00DD4030">
        <w:rPr>
          <w:sz w:val="28"/>
          <w:szCs w:val="28"/>
          <w:lang w:val="uk-UA"/>
        </w:rPr>
        <w:t xml:space="preserve">Пріоритетним напрямом виховної роботи в </w:t>
      </w:r>
      <w:r w:rsidR="002B7666" w:rsidRPr="00DD4030">
        <w:rPr>
          <w:sz w:val="28"/>
          <w:szCs w:val="28"/>
          <w:lang w:val="uk-UA"/>
        </w:rPr>
        <w:t>Інституті</w:t>
      </w:r>
      <w:r w:rsidRPr="00DD4030">
        <w:rPr>
          <w:sz w:val="28"/>
          <w:szCs w:val="28"/>
          <w:lang w:val="uk-UA"/>
        </w:rPr>
        <w:t xml:space="preserve"> визначено національно-патріотичне виховання студентської молоді у поєднанні з вихованням толерантної особистості в умовах полікультурного соціуму, створення умов для фізичного, інтелектуального, морального і духовного розвитку здобувачів.</w:t>
      </w:r>
    </w:p>
    <w:p w14:paraId="2BBA2CF2" w14:textId="77777777" w:rsidR="00DC6CDB" w:rsidRPr="00DD4030" w:rsidRDefault="00DC6CDB" w:rsidP="00DC6CDB">
      <w:pPr>
        <w:ind w:firstLine="709"/>
        <w:jc w:val="both"/>
        <w:rPr>
          <w:b/>
          <w:sz w:val="28"/>
          <w:szCs w:val="28"/>
          <w:lang w:val="uk-UA"/>
        </w:rPr>
      </w:pPr>
      <w:r w:rsidRPr="00DD4030">
        <w:rPr>
          <w:b/>
          <w:sz w:val="28"/>
          <w:szCs w:val="28"/>
          <w:lang w:val="uk-UA"/>
        </w:rPr>
        <w:t>Отже, основними напрямами виховної роботи є:</w:t>
      </w:r>
    </w:p>
    <w:p w14:paraId="205AFF4E" w14:textId="77777777" w:rsidR="00DC6CDB" w:rsidRPr="00DD4030" w:rsidRDefault="00DC6CDB" w:rsidP="00DC6CDB">
      <w:pPr>
        <w:numPr>
          <w:ilvl w:val="0"/>
          <w:numId w:val="23"/>
        </w:numPr>
        <w:ind w:left="0" w:firstLine="709"/>
        <w:jc w:val="both"/>
        <w:rPr>
          <w:sz w:val="28"/>
          <w:szCs w:val="28"/>
          <w:lang w:val="uk-UA"/>
        </w:rPr>
      </w:pPr>
      <w:r w:rsidRPr="00DD4030">
        <w:rPr>
          <w:sz w:val="28"/>
          <w:szCs w:val="28"/>
          <w:lang w:val="uk-UA"/>
        </w:rPr>
        <w:t>адаптація здобувачів нового набору;</w:t>
      </w:r>
    </w:p>
    <w:p w14:paraId="5E012070" w14:textId="77777777" w:rsidR="00DC6CDB" w:rsidRPr="00DD4030" w:rsidRDefault="00DC6CDB" w:rsidP="00DC6CDB">
      <w:pPr>
        <w:numPr>
          <w:ilvl w:val="0"/>
          <w:numId w:val="23"/>
        </w:numPr>
        <w:ind w:left="0" w:firstLine="709"/>
        <w:jc w:val="both"/>
        <w:rPr>
          <w:sz w:val="28"/>
          <w:szCs w:val="28"/>
          <w:lang w:val="uk-UA"/>
        </w:rPr>
      </w:pPr>
      <w:r w:rsidRPr="00DD4030">
        <w:rPr>
          <w:sz w:val="28"/>
          <w:szCs w:val="28"/>
          <w:lang w:val="uk-UA"/>
        </w:rPr>
        <w:t>національно-патріотичне виховання;</w:t>
      </w:r>
    </w:p>
    <w:p w14:paraId="6C463F01" w14:textId="77777777" w:rsidR="00DC6CDB" w:rsidRPr="00DD4030" w:rsidRDefault="00DC6CDB" w:rsidP="00DC6CDB">
      <w:pPr>
        <w:numPr>
          <w:ilvl w:val="0"/>
          <w:numId w:val="23"/>
        </w:numPr>
        <w:ind w:left="0" w:firstLine="709"/>
        <w:jc w:val="both"/>
        <w:rPr>
          <w:sz w:val="28"/>
          <w:szCs w:val="28"/>
          <w:lang w:val="uk-UA"/>
        </w:rPr>
      </w:pPr>
      <w:r w:rsidRPr="00DD4030">
        <w:rPr>
          <w:sz w:val="28"/>
          <w:szCs w:val="28"/>
          <w:lang w:val="uk-UA"/>
        </w:rPr>
        <w:t>превентивне та правове виховання;</w:t>
      </w:r>
    </w:p>
    <w:p w14:paraId="3EE80316" w14:textId="45BE18C5" w:rsidR="00DC6CDB" w:rsidRPr="00DD4030" w:rsidRDefault="00DC6CDB" w:rsidP="00DD4030">
      <w:pPr>
        <w:numPr>
          <w:ilvl w:val="0"/>
          <w:numId w:val="23"/>
        </w:numPr>
        <w:ind w:left="0" w:firstLine="709"/>
        <w:jc w:val="both"/>
        <w:rPr>
          <w:sz w:val="28"/>
          <w:szCs w:val="28"/>
          <w:lang w:val="uk-UA"/>
        </w:rPr>
      </w:pPr>
      <w:r w:rsidRPr="00DD4030">
        <w:rPr>
          <w:sz w:val="28"/>
          <w:szCs w:val="28"/>
          <w:lang w:val="uk-UA"/>
        </w:rPr>
        <w:t>морально-етичне виховання;</w:t>
      </w:r>
    </w:p>
    <w:p w14:paraId="65CB2693" w14:textId="77777777" w:rsidR="00DC6CDB" w:rsidRPr="00DD4030" w:rsidRDefault="00DC6CDB" w:rsidP="00DC6CDB">
      <w:pPr>
        <w:numPr>
          <w:ilvl w:val="0"/>
          <w:numId w:val="23"/>
        </w:numPr>
        <w:ind w:left="0" w:firstLine="709"/>
        <w:jc w:val="both"/>
        <w:rPr>
          <w:sz w:val="28"/>
          <w:szCs w:val="28"/>
          <w:lang w:val="uk-UA"/>
        </w:rPr>
      </w:pPr>
      <w:r w:rsidRPr="00DD4030">
        <w:rPr>
          <w:sz w:val="28"/>
          <w:szCs w:val="28"/>
          <w:lang w:val="uk-UA"/>
        </w:rPr>
        <w:t>екологічне виховання;</w:t>
      </w:r>
    </w:p>
    <w:p w14:paraId="6A8AB795" w14:textId="3CAAD51C" w:rsidR="00DC6CDB" w:rsidRPr="00DD4030" w:rsidRDefault="00DC6CDB" w:rsidP="00DD4030">
      <w:pPr>
        <w:numPr>
          <w:ilvl w:val="0"/>
          <w:numId w:val="23"/>
        </w:numPr>
        <w:ind w:left="0" w:firstLine="709"/>
        <w:jc w:val="both"/>
        <w:rPr>
          <w:sz w:val="28"/>
          <w:szCs w:val="28"/>
          <w:lang w:val="uk-UA"/>
        </w:rPr>
      </w:pPr>
      <w:r w:rsidRPr="00DD4030">
        <w:rPr>
          <w:sz w:val="28"/>
          <w:szCs w:val="28"/>
          <w:lang w:val="uk-UA"/>
        </w:rPr>
        <w:lastRenderedPageBreak/>
        <w:t>художньо-естетичне виховання;</w:t>
      </w:r>
    </w:p>
    <w:p w14:paraId="66B1C789" w14:textId="77777777" w:rsidR="00DC6CDB" w:rsidRPr="00DD4030" w:rsidRDefault="00DC6CDB" w:rsidP="00DC6CDB">
      <w:pPr>
        <w:numPr>
          <w:ilvl w:val="0"/>
          <w:numId w:val="23"/>
        </w:numPr>
        <w:ind w:left="0" w:firstLine="709"/>
        <w:jc w:val="both"/>
        <w:rPr>
          <w:sz w:val="28"/>
          <w:szCs w:val="28"/>
          <w:lang w:val="uk-UA"/>
        </w:rPr>
      </w:pPr>
      <w:r w:rsidRPr="00DD4030">
        <w:rPr>
          <w:sz w:val="28"/>
          <w:szCs w:val="28"/>
          <w:lang w:val="uk-UA"/>
        </w:rPr>
        <w:t>фізичне виховання;</w:t>
      </w:r>
    </w:p>
    <w:p w14:paraId="4D40CF00" w14:textId="7A489C05" w:rsidR="00DC6CDB" w:rsidRPr="00DD4030" w:rsidRDefault="00DC6CDB" w:rsidP="00DC6CDB">
      <w:pPr>
        <w:numPr>
          <w:ilvl w:val="0"/>
          <w:numId w:val="23"/>
        </w:numPr>
        <w:ind w:left="0" w:firstLine="709"/>
        <w:jc w:val="both"/>
        <w:rPr>
          <w:sz w:val="28"/>
          <w:szCs w:val="28"/>
          <w:lang w:val="uk-UA"/>
        </w:rPr>
      </w:pPr>
      <w:r w:rsidRPr="00DD4030">
        <w:rPr>
          <w:sz w:val="28"/>
          <w:szCs w:val="28"/>
          <w:lang w:val="uk-UA"/>
        </w:rPr>
        <w:t>профорієнтаційне виховання.</w:t>
      </w:r>
    </w:p>
    <w:p w14:paraId="555F50E9" w14:textId="77777777" w:rsidR="00DC6CDB" w:rsidRDefault="00DC6CDB" w:rsidP="002B7666">
      <w:pPr>
        <w:jc w:val="both"/>
        <w:rPr>
          <w:sz w:val="28"/>
          <w:szCs w:val="28"/>
          <w:lang w:val="uk-UA"/>
        </w:rPr>
      </w:pPr>
    </w:p>
    <w:p w14:paraId="5AE93DF1" w14:textId="77777777" w:rsidR="00C3423B" w:rsidRPr="00352429" w:rsidRDefault="00C3423B" w:rsidP="002B7666">
      <w:pPr>
        <w:jc w:val="both"/>
        <w:rPr>
          <w:sz w:val="28"/>
          <w:szCs w:val="28"/>
          <w:lang w:val="uk-UA"/>
        </w:rPr>
      </w:pPr>
    </w:p>
    <w:p w14:paraId="426BF29D" w14:textId="38EB4884" w:rsidR="00DC6CDB" w:rsidRPr="00131725" w:rsidRDefault="00DC6CDB" w:rsidP="00DC6CDB">
      <w:pPr>
        <w:pStyle w:val="a4"/>
        <w:numPr>
          <w:ilvl w:val="0"/>
          <w:numId w:val="3"/>
        </w:numPr>
        <w:jc w:val="center"/>
        <w:rPr>
          <w:b/>
          <w:bCs/>
          <w:sz w:val="28"/>
          <w:szCs w:val="28"/>
          <w:lang w:val="uk-UA"/>
        </w:rPr>
      </w:pPr>
      <w:r w:rsidRPr="00131725">
        <w:rPr>
          <w:b/>
          <w:bCs/>
          <w:sz w:val="28"/>
          <w:szCs w:val="28"/>
          <w:lang w:val="uk-UA"/>
        </w:rPr>
        <w:t>БРЕНДИНГОВО</w:t>
      </w:r>
      <w:r w:rsidR="00A65536" w:rsidRPr="00131725">
        <w:rPr>
          <w:b/>
          <w:bCs/>
          <w:sz w:val="28"/>
          <w:szCs w:val="28"/>
          <w:lang w:val="uk-UA"/>
        </w:rPr>
        <w:t xml:space="preserve"> </w:t>
      </w:r>
      <w:r w:rsidRPr="00131725">
        <w:rPr>
          <w:b/>
          <w:bCs/>
          <w:sz w:val="28"/>
          <w:szCs w:val="28"/>
          <w:lang w:val="uk-UA"/>
        </w:rPr>
        <w:t>-</w:t>
      </w:r>
      <w:r w:rsidR="00A65536" w:rsidRPr="00131725">
        <w:rPr>
          <w:b/>
          <w:bCs/>
          <w:sz w:val="28"/>
          <w:szCs w:val="28"/>
          <w:lang w:val="uk-UA"/>
        </w:rPr>
        <w:t xml:space="preserve"> </w:t>
      </w:r>
      <w:r w:rsidRPr="00131725">
        <w:rPr>
          <w:b/>
          <w:bCs/>
          <w:sz w:val="28"/>
          <w:szCs w:val="28"/>
          <w:lang w:val="uk-UA"/>
        </w:rPr>
        <w:t>ІМІДЖЕВА ПОЛІТИКА</w:t>
      </w:r>
    </w:p>
    <w:p w14:paraId="237A9F7D" w14:textId="359623DC" w:rsidR="002B7666" w:rsidRPr="00131725" w:rsidRDefault="002B7666" w:rsidP="00352429">
      <w:pPr>
        <w:ind w:firstLine="709"/>
        <w:jc w:val="both"/>
        <w:rPr>
          <w:b/>
          <w:bCs/>
          <w:sz w:val="28"/>
          <w:szCs w:val="28"/>
          <w:lang w:val="uk-UA"/>
        </w:rPr>
      </w:pPr>
    </w:p>
    <w:p w14:paraId="4B4EE366" w14:textId="20725B63" w:rsidR="00352429" w:rsidRPr="00131725" w:rsidRDefault="00352429" w:rsidP="00352429">
      <w:pPr>
        <w:pStyle w:val="ae"/>
        <w:spacing w:after="0"/>
        <w:ind w:firstLine="709"/>
        <w:jc w:val="both"/>
        <w:rPr>
          <w:sz w:val="28"/>
          <w:szCs w:val="28"/>
          <w:lang w:val="uk-UA"/>
        </w:rPr>
      </w:pPr>
      <w:r w:rsidRPr="00131725">
        <w:rPr>
          <w:sz w:val="28"/>
          <w:szCs w:val="28"/>
          <w:lang w:val="uk-UA"/>
        </w:rPr>
        <w:t xml:space="preserve">За роки свого розвитку та функціонування на освітній площині України Інститут сформував свій </w:t>
      </w:r>
      <w:proofErr w:type="spellStart"/>
      <w:r w:rsidRPr="00131725">
        <w:rPr>
          <w:sz w:val="28"/>
          <w:szCs w:val="28"/>
          <w:lang w:val="uk-UA"/>
        </w:rPr>
        <w:t>брендовий</w:t>
      </w:r>
      <w:proofErr w:type="spellEnd"/>
      <w:r w:rsidRPr="00131725">
        <w:rPr>
          <w:sz w:val="28"/>
          <w:szCs w:val="28"/>
          <w:lang w:val="uk-UA"/>
        </w:rPr>
        <w:t xml:space="preserve"> імідж, який став</w:t>
      </w:r>
      <w:r w:rsidRPr="00131725">
        <w:rPr>
          <w:spacing w:val="40"/>
          <w:sz w:val="28"/>
          <w:szCs w:val="28"/>
          <w:lang w:val="uk-UA"/>
        </w:rPr>
        <w:t xml:space="preserve"> </w:t>
      </w:r>
      <w:r w:rsidRPr="00131725">
        <w:rPr>
          <w:sz w:val="28"/>
          <w:szCs w:val="28"/>
          <w:lang w:val="uk-UA"/>
        </w:rPr>
        <w:t>сильним каталізатором для розвитку та визначення успіху в освітньому середовищі. Наш Інститут є впізнаваним в бізнес середовищі, випускники очолюють численні організації та відомства, серед випускників є достатня кількість відомих особистостей та Героїв України.</w:t>
      </w:r>
    </w:p>
    <w:p w14:paraId="0036696C" w14:textId="44FD3F7C" w:rsidR="00352429" w:rsidRPr="00131725" w:rsidRDefault="00352429" w:rsidP="00352429">
      <w:pPr>
        <w:pStyle w:val="ae"/>
        <w:spacing w:after="0"/>
        <w:ind w:firstLine="709"/>
        <w:jc w:val="both"/>
        <w:rPr>
          <w:sz w:val="28"/>
          <w:szCs w:val="28"/>
          <w:lang w:val="uk-UA"/>
        </w:rPr>
      </w:pPr>
      <w:proofErr w:type="spellStart"/>
      <w:r w:rsidRPr="00131725">
        <w:rPr>
          <w:sz w:val="28"/>
          <w:szCs w:val="28"/>
          <w:lang w:val="uk-UA"/>
        </w:rPr>
        <w:t>Брендингово</w:t>
      </w:r>
      <w:proofErr w:type="spellEnd"/>
      <w:r w:rsidRPr="00131725">
        <w:rPr>
          <w:sz w:val="28"/>
          <w:szCs w:val="28"/>
          <w:lang w:val="uk-UA"/>
        </w:rPr>
        <w:t>-іміджева політика Інституту складається з комплексу стратегічних заходів та комунікаційних практик, спрямованих на створення та</w:t>
      </w:r>
      <w:r w:rsidRPr="00131725">
        <w:rPr>
          <w:spacing w:val="40"/>
          <w:sz w:val="28"/>
          <w:szCs w:val="28"/>
          <w:lang w:val="uk-UA"/>
        </w:rPr>
        <w:t xml:space="preserve"> </w:t>
      </w:r>
      <w:r w:rsidRPr="00131725">
        <w:rPr>
          <w:sz w:val="28"/>
          <w:szCs w:val="28"/>
          <w:lang w:val="uk-UA"/>
        </w:rPr>
        <w:t>підтримку</w:t>
      </w:r>
      <w:r w:rsidRPr="00131725">
        <w:rPr>
          <w:spacing w:val="40"/>
          <w:sz w:val="28"/>
          <w:szCs w:val="28"/>
          <w:lang w:val="uk-UA"/>
        </w:rPr>
        <w:t xml:space="preserve"> </w:t>
      </w:r>
      <w:r w:rsidRPr="00131725">
        <w:rPr>
          <w:sz w:val="28"/>
          <w:szCs w:val="28"/>
          <w:lang w:val="uk-UA"/>
        </w:rPr>
        <w:t>позитивного</w:t>
      </w:r>
      <w:r w:rsidRPr="00131725">
        <w:rPr>
          <w:spacing w:val="40"/>
          <w:sz w:val="28"/>
          <w:szCs w:val="28"/>
          <w:lang w:val="uk-UA"/>
        </w:rPr>
        <w:t xml:space="preserve"> </w:t>
      </w:r>
      <w:r w:rsidRPr="00131725">
        <w:rPr>
          <w:sz w:val="28"/>
          <w:szCs w:val="28"/>
          <w:lang w:val="uk-UA"/>
        </w:rPr>
        <w:t>бренду</w:t>
      </w:r>
      <w:r w:rsidRPr="00131725">
        <w:rPr>
          <w:spacing w:val="40"/>
          <w:sz w:val="28"/>
          <w:szCs w:val="28"/>
          <w:lang w:val="uk-UA"/>
        </w:rPr>
        <w:t xml:space="preserve"> </w:t>
      </w:r>
      <w:r w:rsidRPr="00131725">
        <w:rPr>
          <w:sz w:val="28"/>
          <w:szCs w:val="28"/>
          <w:lang w:val="uk-UA"/>
        </w:rPr>
        <w:t>та</w:t>
      </w:r>
      <w:r w:rsidRPr="00131725">
        <w:rPr>
          <w:spacing w:val="40"/>
          <w:sz w:val="28"/>
          <w:szCs w:val="28"/>
          <w:lang w:val="uk-UA"/>
        </w:rPr>
        <w:t xml:space="preserve"> </w:t>
      </w:r>
      <w:r w:rsidRPr="00131725">
        <w:rPr>
          <w:sz w:val="28"/>
          <w:szCs w:val="28"/>
          <w:lang w:val="uk-UA"/>
        </w:rPr>
        <w:t>іміджу</w:t>
      </w:r>
      <w:r w:rsidRPr="00131725">
        <w:rPr>
          <w:spacing w:val="40"/>
          <w:sz w:val="28"/>
          <w:szCs w:val="28"/>
          <w:lang w:val="uk-UA"/>
        </w:rPr>
        <w:t xml:space="preserve"> </w:t>
      </w:r>
      <w:r w:rsidRPr="00131725">
        <w:rPr>
          <w:sz w:val="28"/>
          <w:szCs w:val="28"/>
          <w:lang w:val="uk-UA"/>
        </w:rPr>
        <w:t>Інституту</w:t>
      </w:r>
      <w:r w:rsidRPr="00131725">
        <w:rPr>
          <w:spacing w:val="40"/>
          <w:sz w:val="28"/>
          <w:szCs w:val="28"/>
          <w:lang w:val="uk-UA"/>
        </w:rPr>
        <w:t xml:space="preserve"> </w:t>
      </w:r>
      <w:r w:rsidRPr="00131725">
        <w:rPr>
          <w:sz w:val="28"/>
          <w:szCs w:val="28"/>
          <w:lang w:val="uk-UA"/>
        </w:rPr>
        <w:t>серед</w:t>
      </w:r>
      <w:r w:rsidRPr="00131725">
        <w:rPr>
          <w:spacing w:val="40"/>
          <w:sz w:val="28"/>
          <w:szCs w:val="28"/>
          <w:lang w:val="uk-UA"/>
        </w:rPr>
        <w:t xml:space="preserve"> </w:t>
      </w:r>
      <w:r w:rsidRPr="00131725">
        <w:rPr>
          <w:sz w:val="28"/>
          <w:szCs w:val="28"/>
          <w:lang w:val="uk-UA"/>
        </w:rPr>
        <w:t xml:space="preserve">здобувачів вищої освіти, академічної громадськості, абітурієнтів, </w:t>
      </w:r>
      <w:proofErr w:type="spellStart"/>
      <w:r w:rsidRPr="00131725">
        <w:rPr>
          <w:sz w:val="28"/>
          <w:szCs w:val="28"/>
          <w:lang w:val="uk-UA"/>
        </w:rPr>
        <w:t>стейкхолдерів</w:t>
      </w:r>
      <w:proofErr w:type="spellEnd"/>
      <w:r w:rsidRPr="00131725">
        <w:rPr>
          <w:sz w:val="28"/>
          <w:szCs w:val="28"/>
          <w:lang w:val="uk-UA"/>
        </w:rPr>
        <w:t>, інших університетів та суспільства в цілому.</w:t>
      </w:r>
    </w:p>
    <w:p w14:paraId="4276FAE6" w14:textId="4CDD8411" w:rsidR="00352429" w:rsidRPr="00131725" w:rsidRDefault="00352429" w:rsidP="00352429">
      <w:pPr>
        <w:pStyle w:val="ae"/>
        <w:spacing w:after="0"/>
        <w:ind w:firstLine="709"/>
        <w:jc w:val="both"/>
        <w:rPr>
          <w:sz w:val="28"/>
          <w:szCs w:val="28"/>
          <w:lang w:val="uk-UA"/>
        </w:rPr>
      </w:pPr>
      <w:r w:rsidRPr="00131725">
        <w:rPr>
          <w:sz w:val="28"/>
          <w:szCs w:val="28"/>
          <w:lang w:val="uk-UA"/>
        </w:rPr>
        <w:t>Основними</w:t>
      </w:r>
      <w:r w:rsidRPr="00131725">
        <w:rPr>
          <w:spacing w:val="-12"/>
          <w:sz w:val="28"/>
          <w:szCs w:val="28"/>
          <w:lang w:val="uk-UA"/>
        </w:rPr>
        <w:t xml:space="preserve"> </w:t>
      </w:r>
      <w:r w:rsidRPr="00131725">
        <w:rPr>
          <w:sz w:val="28"/>
          <w:szCs w:val="28"/>
          <w:lang w:val="uk-UA"/>
        </w:rPr>
        <w:t>складовими</w:t>
      </w:r>
      <w:r w:rsidRPr="00131725">
        <w:rPr>
          <w:spacing w:val="-13"/>
          <w:sz w:val="28"/>
          <w:szCs w:val="28"/>
          <w:lang w:val="uk-UA"/>
        </w:rPr>
        <w:t xml:space="preserve"> </w:t>
      </w:r>
      <w:proofErr w:type="spellStart"/>
      <w:r w:rsidRPr="00131725">
        <w:rPr>
          <w:sz w:val="28"/>
          <w:szCs w:val="28"/>
          <w:lang w:val="uk-UA"/>
        </w:rPr>
        <w:t>брендингово</w:t>
      </w:r>
      <w:proofErr w:type="spellEnd"/>
      <w:r w:rsidRPr="00131725">
        <w:rPr>
          <w:sz w:val="28"/>
          <w:szCs w:val="28"/>
          <w:lang w:val="uk-UA"/>
        </w:rPr>
        <w:t>-іміджевої</w:t>
      </w:r>
      <w:r w:rsidRPr="00131725">
        <w:rPr>
          <w:spacing w:val="-9"/>
          <w:sz w:val="28"/>
          <w:szCs w:val="28"/>
          <w:lang w:val="uk-UA"/>
        </w:rPr>
        <w:t xml:space="preserve"> </w:t>
      </w:r>
      <w:r w:rsidRPr="00131725">
        <w:rPr>
          <w:sz w:val="28"/>
          <w:szCs w:val="28"/>
          <w:lang w:val="uk-UA"/>
        </w:rPr>
        <w:t>політики</w:t>
      </w:r>
      <w:r w:rsidRPr="00131725">
        <w:rPr>
          <w:spacing w:val="-10"/>
          <w:sz w:val="28"/>
          <w:szCs w:val="28"/>
          <w:lang w:val="uk-UA"/>
        </w:rPr>
        <w:t xml:space="preserve"> </w:t>
      </w:r>
      <w:r w:rsidRPr="00131725">
        <w:rPr>
          <w:sz w:val="28"/>
          <w:szCs w:val="28"/>
          <w:lang w:val="uk-UA"/>
        </w:rPr>
        <w:t>Інституту</w:t>
      </w:r>
      <w:r w:rsidRPr="00131725">
        <w:rPr>
          <w:spacing w:val="-8"/>
          <w:sz w:val="28"/>
          <w:szCs w:val="28"/>
          <w:lang w:val="uk-UA"/>
        </w:rPr>
        <w:t xml:space="preserve"> </w:t>
      </w:r>
      <w:r w:rsidRPr="00131725">
        <w:rPr>
          <w:spacing w:val="-5"/>
          <w:sz w:val="28"/>
          <w:szCs w:val="28"/>
          <w:lang w:val="uk-UA"/>
        </w:rPr>
        <w:t>є:</w:t>
      </w:r>
    </w:p>
    <w:p w14:paraId="698418E7" w14:textId="2C5C74A6" w:rsidR="00352429" w:rsidRPr="00131725" w:rsidRDefault="00352429" w:rsidP="00352429">
      <w:pPr>
        <w:pStyle w:val="ae"/>
        <w:spacing w:after="0"/>
        <w:ind w:firstLine="709"/>
        <w:jc w:val="both"/>
        <w:rPr>
          <w:sz w:val="28"/>
          <w:szCs w:val="28"/>
          <w:lang w:val="uk-UA"/>
        </w:rPr>
      </w:pPr>
      <w:r w:rsidRPr="00131725">
        <w:rPr>
          <w:sz w:val="28"/>
          <w:szCs w:val="28"/>
          <w:lang w:val="uk-UA"/>
        </w:rPr>
        <w:t xml:space="preserve">- визначення та акцентування унікальних особливостей та переваг інституту, які роблять його особливим і відмінним від інших навчальних </w:t>
      </w:r>
      <w:r w:rsidRPr="00131725">
        <w:rPr>
          <w:spacing w:val="-2"/>
          <w:sz w:val="28"/>
          <w:szCs w:val="28"/>
          <w:lang w:val="uk-UA"/>
        </w:rPr>
        <w:t>закладів;</w:t>
      </w:r>
    </w:p>
    <w:p w14:paraId="0BBC4BDC" w14:textId="77777777" w:rsidR="00352429" w:rsidRPr="00131725" w:rsidRDefault="00352429" w:rsidP="00352429">
      <w:pPr>
        <w:pStyle w:val="a4"/>
        <w:widowControl w:val="0"/>
        <w:numPr>
          <w:ilvl w:val="0"/>
          <w:numId w:val="24"/>
        </w:numPr>
        <w:tabs>
          <w:tab w:val="left" w:pos="871"/>
        </w:tabs>
        <w:autoSpaceDE w:val="0"/>
        <w:autoSpaceDN w:val="0"/>
        <w:ind w:left="0" w:firstLine="709"/>
        <w:contextualSpacing w:val="0"/>
        <w:jc w:val="both"/>
        <w:rPr>
          <w:sz w:val="28"/>
          <w:szCs w:val="28"/>
          <w:lang w:val="uk-UA"/>
        </w:rPr>
      </w:pPr>
      <w:r w:rsidRPr="00131725">
        <w:rPr>
          <w:sz w:val="28"/>
          <w:szCs w:val="28"/>
          <w:lang w:val="uk-UA"/>
        </w:rPr>
        <w:t>розуміння</w:t>
      </w:r>
      <w:r w:rsidRPr="00131725">
        <w:rPr>
          <w:spacing w:val="-8"/>
          <w:sz w:val="28"/>
          <w:szCs w:val="28"/>
          <w:lang w:val="uk-UA"/>
        </w:rPr>
        <w:t xml:space="preserve"> </w:t>
      </w:r>
      <w:r w:rsidRPr="00131725">
        <w:rPr>
          <w:sz w:val="28"/>
          <w:szCs w:val="28"/>
          <w:lang w:val="uk-UA"/>
        </w:rPr>
        <w:t>потреб,</w:t>
      </w:r>
      <w:r w:rsidRPr="00131725">
        <w:rPr>
          <w:spacing w:val="-7"/>
          <w:sz w:val="28"/>
          <w:szCs w:val="28"/>
          <w:lang w:val="uk-UA"/>
        </w:rPr>
        <w:t xml:space="preserve"> </w:t>
      </w:r>
      <w:r w:rsidRPr="00131725">
        <w:rPr>
          <w:sz w:val="28"/>
          <w:szCs w:val="28"/>
          <w:lang w:val="uk-UA"/>
        </w:rPr>
        <w:t>очікувань</w:t>
      </w:r>
      <w:r w:rsidRPr="00131725">
        <w:rPr>
          <w:spacing w:val="-7"/>
          <w:sz w:val="28"/>
          <w:szCs w:val="28"/>
          <w:lang w:val="uk-UA"/>
        </w:rPr>
        <w:t xml:space="preserve"> </w:t>
      </w:r>
      <w:r w:rsidRPr="00131725">
        <w:rPr>
          <w:sz w:val="28"/>
          <w:szCs w:val="28"/>
          <w:lang w:val="uk-UA"/>
        </w:rPr>
        <w:t>та</w:t>
      </w:r>
      <w:r w:rsidRPr="00131725">
        <w:rPr>
          <w:spacing w:val="-5"/>
          <w:sz w:val="28"/>
          <w:szCs w:val="28"/>
          <w:lang w:val="uk-UA"/>
        </w:rPr>
        <w:t xml:space="preserve"> </w:t>
      </w:r>
      <w:r w:rsidRPr="00131725">
        <w:rPr>
          <w:sz w:val="28"/>
          <w:szCs w:val="28"/>
          <w:lang w:val="uk-UA"/>
        </w:rPr>
        <w:t>інтересів</w:t>
      </w:r>
      <w:r w:rsidRPr="00131725">
        <w:rPr>
          <w:spacing w:val="-7"/>
          <w:sz w:val="28"/>
          <w:szCs w:val="28"/>
          <w:lang w:val="uk-UA"/>
        </w:rPr>
        <w:t xml:space="preserve"> </w:t>
      </w:r>
      <w:r w:rsidRPr="00131725">
        <w:rPr>
          <w:sz w:val="28"/>
          <w:szCs w:val="28"/>
          <w:lang w:val="uk-UA"/>
        </w:rPr>
        <w:t>різних</w:t>
      </w:r>
      <w:r w:rsidRPr="00131725">
        <w:rPr>
          <w:spacing w:val="-5"/>
          <w:sz w:val="28"/>
          <w:szCs w:val="28"/>
          <w:lang w:val="uk-UA"/>
        </w:rPr>
        <w:t xml:space="preserve"> </w:t>
      </w:r>
      <w:r w:rsidRPr="00131725">
        <w:rPr>
          <w:sz w:val="28"/>
          <w:szCs w:val="28"/>
          <w:lang w:val="uk-UA"/>
        </w:rPr>
        <w:t>груп</w:t>
      </w:r>
      <w:r w:rsidRPr="00131725">
        <w:rPr>
          <w:spacing w:val="-5"/>
          <w:sz w:val="28"/>
          <w:szCs w:val="28"/>
          <w:lang w:val="uk-UA"/>
        </w:rPr>
        <w:t xml:space="preserve"> </w:t>
      </w:r>
      <w:proofErr w:type="spellStart"/>
      <w:r w:rsidRPr="00131725">
        <w:rPr>
          <w:spacing w:val="-2"/>
          <w:sz w:val="28"/>
          <w:szCs w:val="28"/>
          <w:lang w:val="uk-UA"/>
        </w:rPr>
        <w:t>стейкхолдерів</w:t>
      </w:r>
      <w:proofErr w:type="spellEnd"/>
      <w:r w:rsidRPr="00131725">
        <w:rPr>
          <w:spacing w:val="-2"/>
          <w:sz w:val="28"/>
          <w:szCs w:val="28"/>
          <w:lang w:val="uk-UA"/>
        </w:rPr>
        <w:t>;</w:t>
      </w:r>
    </w:p>
    <w:p w14:paraId="51B6E6A7" w14:textId="63987ABF" w:rsidR="00352429" w:rsidRPr="00131725" w:rsidRDefault="00352429" w:rsidP="00352429">
      <w:pPr>
        <w:pStyle w:val="a4"/>
        <w:widowControl w:val="0"/>
        <w:numPr>
          <w:ilvl w:val="0"/>
          <w:numId w:val="24"/>
        </w:numPr>
        <w:tabs>
          <w:tab w:val="left" w:pos="922"/>
        </w:tabs>
        <w:autoSpaceDE w:val="0"/>
        <w:autoSpaceDN w:val="0"/>
        <w:ind w:left="0" w:firstLine="709"/>
        <w:contextualSpacing w:val="0"/>
        <w:jc w:val="both"/>
        <w:rPr>
          <w:sz w:val="28"/>
          <w:szCs w:val="28"/>
          <w:lang w:val="uk-UA"/>
        </w:rPr>
      </w:pPr>
      <w:r w:rsidRPr="00131725">
        <w:rPr>
          <w:sz w:val="28"/>
          <w:szCs w:val="28"/>
          <w:lang w:val="uk-UA"/>
        </w:rPr>
        <w:t xml:space="preserve">створення чітких </w:t>
      </w:r>
      <w:proofErr w:type="spellStart"/>
      <w:r w:rsidRPr="00131725">
        <w:rPr>
          <w:sz w:val="28"/>
          <w:szCs w:val="28"/>
          <w:lang w:val="uk-UA"/>
        </w:rPr>
        <w:t>брендових</w:t>
      </w:r>
      <w:proofErr w:type="spellEnd"/>
      <w:r w:rsidRPr="00131725">
        <w:rPr>
          <w:sz w:val="28"/>
          <w:szCs w:val="28"/>
          <w:lang w:val="uk-UA"/>
        </w:rPr>
        <w:t xml:space="preserve"> цінностей та повідомлення про них, які відображають місію та цілі інституту;</w:t>
      </w:r>
    </w:p>
    <w:p w14:paraId="70BB6331" w14:textId="2746DAD0" w:rsidR="00352429" w:rsidRPr="00131725" w:rsidRDefault="00352429" w:rsidP="00352429">
      <w:pPr>
        <w:pStyle w:val="a4"/>
        <w:widowControl w:val="0"/>
        <w:numPr>
          <w:ilvl w:val="0"/>
          <w:numId w:val="24"/>
        </w:numPr>
        <w:tabs>
          <w:tab w:val="left" w:pos="996"/>
        </w:tabs>
        <w:autoSpaceDE w:val="0"/>
        <w:autoSpaceDN w:val="0"/>
        <w:ind w:left="0" w:firstLine="709"/>
        <w:contextualSpacing w:val="0"/>
        <w:jc w:val="both"/>
        <w:rPr>
          <w:sz w:val="28"/>
          <w:szCs w:val="28"/>
          <w:lang w:val="uk-UA"/>
        </w:rPr>
      </w:pPr>
      <w:r w:rsidRPr="00131725">
        <w:rPr>
          <w:sz w:val="28"/>
          <w:szCs w:val="28"/>
          <w:lang w:val="uk-UA"/>
        </w:rPr>
        <w:t>присутність Інституту у соціальних мережах для взаємодії з потенційними здобувачами та іншими зацікавленими сторонами.</w:t>
      </w:r>
      <w:r w:rsidRPr="00131725">
        <w:rPr>
          <w:spacing w:val="-1"/>
          <w:sz w:val="28"/>
          <w:szCs w:val="28"/>
          <w:lang w:val="uk-UA"/>
        </w:rPr>
        <w:t xml:space="preserve"> </w:t>
      </w:r>
      <w:r w:rsidRPr="00131725">
        <w:rPr>
          <w:sz w:val="28"/>
          <w:szCs w:val="28"/>
          <w:lang w:val="uk-UA"/>
        </w:rPr>
        <w:t>Розміщення контенту, що відображає життя Інституту, наукові досягнення та інші цікаві події;</w:t>
      </w:r>
    </w:p>
    <w:p w14:paraId="2B09D588" w14:textId="4F28C227" w:rsidR="00352429" w:rsidRPr="00131725" w:rsidRDefault="00352429" w:rsidP="00DD4030">
      <w:pPr>
        <w:pStyle w:val="a4"/>
        <w:widowControl w:val="0"/>
        <w:numPr>
          <w:ilvl w:val="0"/>
          <w:numId w:val="24"/>
        </w:numPr>
        <w:tabs>
          <w:tab w:val="left" w:pos="888"/>
        </w:tabs>
        <w:autoSpaceDE w:val="0"/>
        <w:autoSpaceDN w:val="0"/>
        <w:ind w:left="0" w:firstLine="709"/>
        <w:contextualSpacing w:val="0"/>
        <w:jc w:val="both"/>
        <w:rPr>
          <w:sz w:val="28"/>
          <w:szCs w:val="28"/>
          <w:lang w:val="uk-UA"/>
        </w:rPr>
      </w:pPr>
      <w:r w:rsidRPr="00131725">
        <w:rPr>
          <w:sz w:val="28"/>
          <w:szCs w:val="28"/>
          <w:lang w:val="uk-UA"/>
        </w:rPr>
        <w:t>залучення всіх зацікавлених сторін у процес формування та підтримки бренду Інституту, включаючи здобувачів, науково-педагогічних працівників, адміністрацію, випускників та інших;</w:t>
      </w:r>
    </w:p>
    <w:p w14:paraId="33518565" w14:textId="77777777" w:rsidR="00352429" w:rsidRPr="00131725" w:rsidRDefault="00352429" w:rsidP="00352429">
      <w:pPr>
        <w:pStyle w:val="a4"/>
        <w:widowControl w:val="0"/>
        <w:numPr>
          <w:ilvl w:val="0"/>
          <w:numId w:val="24"/>
        </w:numPr>
        <w:tabs>
          <w:tab w:val="left" w:pos="1140"/>
        </w:tabs>
        <w:autoSpaceDE w:val="0"/>
        <w:autoSpaceDN w:val="0"/>
        <w:ind w:left="0" w:firstLine="709"/>
        <w:contextualSpacing w:val="0"/>
        <w:jc w:val="both"/>
        <w:rPr>
          <w:sz w:val="28"/>
          <w:szCs w:val="28"/>
          <w:lang w:val="uk-UA"/>
        </w:rPr>
      </w:pPr>
      <w:r w:rsidRPr="00131725">
        <w:rPr>
          <w:sz w:val="28"/>
          <w:szCs w:val="28"/>
          <w:lang w:val="uk-UA"/>
        </w:rPr>
        <w:t xml:space="preserve">систематичний моніторинг, оцінка іміджу та ефективності </w:t>
      </w:r>
      <w:proofErr w:type="spellStart"/>
      <w:r w:rsidRPr="00131725">
        <w:rPr>
          <w:sz w:val="28"/>
          <w:szCs w:val="28"/>
          <w:lang w:val="uk-UA"/>
        </w:rPr>
        <w:t>брендингових</w:t>
      </w:r>
      <w:proofErr w:type="spellEnd"/>
      <w:r w:rsidRPr="00131725">
        <w:rPr>
          <w:sz w:val="28"/>
          <w:szCs w:val="28"/>
          <w:lang w:val="uk-UA"/>
        </w:rPr>
        <w:t xml:space="preserve"> заходів для виправлення недоліків та покращення результатів.</w:t>
      </w:r>
    </w:p>
    <w:p w14:paraId="59773600" w14:textId="77777777" w:rsidR="00352429" w:rsidRPr="00131725" w:rsidRDefault="00352429" w:rsidP="00352429">
      <w:pPr>
        <w:pStyle w:val="ae"/>
        <w:spacing w:after="0"/>
        <w:ind w:firstLine="709"/>
        <w:jc w:val="both"/>
        <w:rPr>
          <w:sz w:val="28"/>
          <w:szCs w:val="28"/>
          <w:lang w:val="uk-UA"/>
        </w:rPr>
      </w:pPr>
    </w:p>
    <w:p w14:paraId="4D5F94B0" w14:textId="4BEB32EB" w:rsidR="00352429" w:rsidRPr="00131725" w:rsidRDefault="00352429" w:rsidP="00352429">
      <w:pPr>
        <w:pStyle w:val="ae"/>
        <w:spacing w:after="0"/>
        <w:ind w:firstLine="709"/>
        <w:jc w:val="both"/>
        <w:rPr>
          <w:sz w:val="28"/>
          <w:szCs w:val="28"/>
          <w:lang w:val="uk-UA"/>
        </w:rPr>
      </w:pPr>
      <w:r w:rsidRPr="00131725">
        <w:rPr>
          <w:sz w:val="28"/>
          <w:szCs w:val="28"/>
          <w:lang w:val="uk-UA"/>
        </w:rPr>
        <w:t>Основними</w:t>
      </w:r>
      <w:r w:rsidRPr="00131725">
        <w:rPr>
          <w:spacing w:val="-11"/>
          <w:sz w:val="28"/>
          <w:szCs w:val="28"/>
          <w:lang w:val="uk-UA"/>
        </w:rPr>
        <w:t xml:space="preserve"> </w:t>
      </w:r>
      <w:r w:rsidRPr="00131725">
        <w:rPr>
          <w:sz w:val="28"/>
          <w:szCs w:val="28"/>
          <w:lang w:val="uk-UA"/>
        </w:rPr>
        <w:t>завданнями</w:t>
      </w:r>
      <w:r w:rsidRPr="00131725">
        <w:rPr>
          <w:spacing w:val="-14"/>
          <w:sz w:val="28"/>
          <w:szCs w:val="28"/>
          <w:lang w:val="uk-UA"/>
        </w:rPr>
        <w:t xml:space="preserve"> </w:t>
      </w:r>
      <w:proofErr w:type="spellStart"/>
      <w:r w:rsidRPr="00131725">
        <w:rPr>
          <w:sz w:val="28"/>
          <w:szCs w:val="28"/>
          <w:lang w:val="uk-UA"/>
        </w:rPr>
        <w:t>брендингово</w:t>
      </w:r>
      <w:proofErr w:type="spellEnd"/>
      <w:r w:rsidRPr="00131725">
        <w:rPr>
          <w:sz w:val="28"/>
          <w:szCs w:val="28"/>
          <w:lang w:val="uk-UA"/>
        </w:rPr>
        <w:t>-іміджевої</w:t>
      </w:r>
      <w:r w:rsidRPr="00131725">
        <w:rPr>
          <w:spacing w:val="-10"/>
          <w:sz w:val="28"/>
          <w:szCs w:val="28"/>
          <w:lang w:val="uk-UA"/>
        </w:rPr>
        <w:t xml:space="preserve"> </w:t>
      </w:r>
      <w:r w:rsidRPr="00131725">
        <w:rPr>
          <w:sz w:val="28"/>
          <w:szCs w:val="28"/>
          <w:lang w:val="uk-UA"/>
        </w:rPr>
        <w:t>політики</w:t>
      </w:r>
      <w:r w:rsidRPr="00131725">
        <w:rPr>
          <w:spacing w:val="-11"/>
          <w:sz w:val="28"/>
          <w:szCs w:val="28"/>
          <w:lang w:val="uk-UA"/>
        </w:rPr>
        <w:t xml:space="preserve"> </w:t>
      </w:r>
      <w:r w:rsidRPr="00131725">
        <w:rPr>
          <w:sz w:val="28"/>
          <w:szCs w:val="28"/>
          <w:lang w:val="uk-UA"/>
        </w:rPr>
        <w:t>Інституту</w:t>
      </w:r>
      <w:r w:rsidRPr="00131725">
        <w:rPr>
          <w:spacing w:val="-9"/>
          <w:sz w:val="28"/>
          <w:szCs w:val="28"/>
          <w:lang w:val="uk-UA"/>
        </w:rPr>
        <w:t xml:space="preserve"> </w:t>
      </w:r>
      <w:r w:rsidRPr="00131725">
        <w:rPr>
          <w:spacing w:val="-5"/>
          <w:sz w:val="28"/>
          <w:szCs w:val="28"/>
          <w:lang w:val="uk-UA"/>
        </w:rPr>
        <w:t>є:</w:t>
      </w:r>
    </w:p>
    <w:p w14:paraId="66D7F2FC" w14:textId="77777777" w:rsidR="00352429" w:rsidRPr="00131725" w:rsidRDefault="00352429" w:rsidP="00352429">
      <w:pPr>
        <w:pStyle w:val="a4"/>
        <w:widowControl w:val="0"/>
        <w:numPr>
          <w:ilvl w:val="0"/>
          <w:numId w:val="24"/>
        </w:numPr>
        <w:tabs>
          <w:tab w:val="left" w:pos="850"/>
        </w:tabs>
        <w:autoSpaceDE w:val="0"/>
        <w:autoSpaceDN w:val="0"/>
        <w:ind w:left="0" w:firstLine="709"/>
        <w:contextualSpacing w:val="0"/>
        <w:jc w:val="both"/>
        <w:rPr>
          <w:sz w:val="28"/>
          <w:szCs w:val="28"/>
          <w:lang w:val="uk-UA"/>
        </w:rPr>
      </w:pPr>
      <w:r w:rsidRPr="00131725">
        <w:rPr>
          <w:sz w:val="28"/>
          <w:szCs w:val="28"/>
          <w:lang w:val="uk-UA"/>
        </w:rPr>
        <w:t>активна</w:t>
      </w:r>
      <w:r w:rsidRPr="00131725">
        <w:rPr>
          <w:spacing w:val="-6"/>
          <w:sz w:val="28"/>
          <w:szCs w:val="28"/>
          <w:lang w:val="uk-UA"/>
        </w:rPr>
        <w:t xml:space="preserve"> </w:t>
      </w:r>
      <w:r w:rsidRPr="00131725">
        <w:rPr>
          <w:sz w:val="28"/>
          <w:szCs w:val="28"/>
          <w:lang w:val="uk-UA"/>
        </w:rPr>
        <w:t>присутність</w:t>
      </w:r>
      <w:r w:rsidRPr="00131725">
        <w:rPr>
          <w:spacing w:val="-6"/>
          <w:sz w:val="28"/>
          <w:szCs w:val="28"/>
          <w:lang w:val="uk-UA"/>
        </w:rPr>
        <w:t xml:space="preserve"> </w:t>
      </w:r>
      <w:r w:rsidRPr="00131725">
        <w:rPr>
          <w:sz w:val="28"/>
          <w:szCs w:val="28"/>
          <w:lang w:val="uk-UA"/>
        </w:rPr>
        <w:t>у</w:t>
      </w:r>
      <w:r w:rsidRPr="00131725">
        <w:rPr>
          <w:spacing w:val="-5"/>
          <w:sz w:val="28"/>
          <w:szCs w:val="28"/>
          <w:lang w:val="uk-UA"/>
        </w:rPr>
        <w:t xml:space="preserve"> </w:t>
      </w:r>
      <w:r w:rsidRPr="00131725">
        <w:rPr>
          <w:sz w:val="28"/>
          <w:szCs w:val="28"/>
          <w:lang w:val="uk-UA"/>
        </w:rPr>
        <w:t>соціальних</w:t>
      </w:r>
      <w:r w:rsidRPr="00131725">
        <w:rPr>
          <w:spacing w:val="-5"/>
          <w:sz w:val="28"/>
          <w:szCs w:val="28"/>
          <w:lang w:val="uk-UA"/>
        </w:rPr>
        <w:t xml:space="preserve"> </w:t>
      </w:r>
      <w:r w:rsidRPr="00131725">
        <w:rPr>
          <w:sz w:val="28"/>
          <w:szCs w:val="28"/>
          <w:lang w:val="uk-UA"/>
        </w:rPr>
        <w:t>мережах</w:t>
      </w:r>
      <w:r w:rsidRPr="00131725">
        <w:rPr>
          <w:spacing w:val="-4"/>
          <w:sz w:val="28"/>
          <w:szCs w:val="28"/>
          <w:lang w:val="uk-UA"/>
        </w:rPr>
        <w:t xml:space="preserve"> </w:t>
      </w:r>
      <w:r w:rsidRPr="00131725">
        <w:rPr>
          <w:sz w:val="28"/>
          <w:szCs w:val="28"/>
          <w:lang w:val="uk-UA"/>
        </w:rPr>
        <w:t>та</w:t>
      </w:r>
      <w:r w:rsidRPr="00131725">
        <w:rPr>
          <w:spacing w:val="-5"/>
          <w:sz w:val="28"/>
          <w:szCs w:val="28"/>
          <w:lang w:val="uk-UA"/>
        </w:rPr>
        <w:t xml:space="preserve"> </w:t>
      </w:r>
      <w:r w:rsidRPr="00131725">
        <w:rPr>
          <w:spacing w:val="-4"/>
          <w:sz w:val="28"/>
          <w:szCs w:val="28"/>
          <w:lang w:val="uk-UA"/>
        </w:rPr>
        <w:t>ЗМІ;</w:t>
      </w:r>
    </w:p>
    <w:p w14:paraId="3EA428DD" w14:textId="140162F1" w:rsidR="00352429" w:rsidRPr="00131725" w:rsidRDefault="00352429" w:rsidP="00131725">
      <w:pPr>
        <w:pStyle w:val="a4"/>
        <w:widowControl w:val="0"/>
        <w:numPr>
          <w:ilvl w:val="0"/>
          <w:numId w:val="24"/>
        </w:numPr>
        <w:tabs>
          <w:tab w:val="left" w:pos="850"/>
        </w:tabs>
        <w:autoSpaceDE w:val="0"/>
        <w:autoSpaceDN w:val="0"/>
        <w:ind w:left="0" w:firstLine="709"/>
        <w:contextualSpacing w:val="0"/>
        <w:jc w:val="both"/>
        <w:rPr>
          <w:sz w:val="28"/>
          <w:szCs w:val="28"/>
          <w:lang w:val="uk-UA"/>
        </w:rPr>
      </w:pPr>
      <w:r w:rsidRPr="00131725">
        <w:rPr>
          <w:sz w:val="28"/>
          <w:szCs w:val="28"/>
          <w:lang w:val="uk-UA"/>
        </w:rPr>
        <w:t xml:space="preserve">виготовлення іміджевої друкованої та сувенірної продукції </w:t>
      </w:r>
      <w:r w:rsidRPr="00131725">
        <w:rPr>
          <w:spacing w:val="-2"/>
          <w:sz w:val="28"/>
          <w:szCs w:val="28"/>
          <w:lang w:val="uk-UA"/>
        </w:rPr>
        <w:t>Інституту;</w:t>
      </w:r>
    </w:p>
    <w:p w14:paraId="3AC08B4A" w14:textId="77777777" w:rsidR="00352429" w:rsidRPr="00131725" w:rsidRDefault="00352429" w:rsidP="00352429">
      <w:pPr>
        <w:pStyle w:val="a4"/>
        <w:widowControl w:val="0"/>
        <w:numPr>
          <w:ilvl w:val="0"/>
          <w:numId w:val="24"/>
        </w:numPr>
        <w:tabs>
          <w:tab w:val="left" w:pos="850"/>
        </w:tabs>
        <w:autoSpaceDE w:val="0"/>
        <w:autoSpaceDN w:val="0"/>
        <w:ind w:left="0" w:firstLine="709"/>
        <w:contextualSpacing w:val="0"/>
        <w:jc w:val="both"/>
        <w:rPr>
          <w:sz w:val="28"/>
          <w:szCs w:val="28"/>
          <w:lang w:val="uk-UA"/>
        </w:rPr>
      </w:pPr>
      <w:r w:rsidRPr="00131725">
        <w:rPr>
          <w:sz w:val="28"/>
          <w:szCs w:val="28"/>
          <w:lang w:val="uk-UA"/>
        </w:rPr>
        <w:t>зміцнення</w:t>
      </w:r>
      <w:r w:rsidRPr="00131725">
        <w:rPr>
          <w:spacing w:val="-4"/>
          <w:sz w:val="28"/>
          <w:szCs w:val="28"/>
          <w:lang w:val="uk-UA"/>
        </w:rPr>
        <w:t xml:space="preserve"> </w:t>
      </w:r>
      <w:r w:rsidRPr="00131725">
        <w:rPr>
          <w:sz w:val="28"/>
          <w:szCs w:val="28"/>
          <w:lang w:val="uk-UA"/>
        </w:rPr>
        <w:t>корпоративної</w:t>
      </w:r>
      <w:r w:rsidRPr="00131725">
        <w:rPr>
          <w:spacing w:val="-2"/>
          <w:sz w:val="28"/>
          <w:szCs w:val="28"/>
          <w:lang w:val="uk-UA"/>
        </w:rPr>
        <w:t xml:space="preserve"> </w:t>
      </w:r>
      <w:r w:rsidRPr="00131725">
        <w:rPr>
          <w:sz w:val="28"/>
          <w:szCs w:val="28"/>
          <w:lang w:val="uk-UA"/>
        </w:rPr>
        <w:t>культури</w:t>
      </w:r>
      <w:r w:rsidRPr="00131725">
        <w:rPr>
          <w:spacing w:val="-2"/>
          <w:sz w:val="28"/>
          <w:szCs w:val="28"/>
          <w:lang w:val="uk-UA"/>
        </w:rPr>
        <w:t xml:space="preserve"> </w:t>
      </w:r>
      <w:r w:rsidRPr="00131725">
        <w:rPr>
          <w:sz w:val="28"/>
          <w:szCs w:val="28"/>
          <w:lang w:val="uk-UA"/>
        </w:rPr>
        <w:t>та</w:t>
      </w:r>
      <w:r w:rsidRPr="00131725">
        <w:rPr>
          <w:spacing w:val="-3"/>
          <w:sz w:val="28"/>
          <w:szCs w:val="28"/>
          <w:lang w:val="uk-UA"/>
        </w:rPr>
        <w:t xml:space="preserve"> </w:t>
      </w:r>
      <w:r w:rsidRPr="00131725">
        <w:rPr>
          <w:sz w:val="28"/>
          <w:szCs w:val="28"/>
          <w:lang w:val="uk-UA"/>
        </w:rPr>
        <w:t>підвищення</w:t>
      </w:r>
      <w:r w:rsidRPr="00131725">
        <w:rPr>
          <w:spacing w:val="-2"/>
          <w:sz w:val="28"/>
          <w:szCs w:val="28"/>
          <w:lang w:val="uk-UA"/>
        </w:rPr>
        <w:t xml:space="preserve"> </w:t>
      </w:r>
      <w:r w:rsidRPr="00131725">
        <w:rPr>
          <w:sz w:val="28"/>
          <w:szCs w:val="28"/>
          <w:lang w:val="uk-UA"/>
        </w:rPr>
        <w:t>кваліфікації</w:t>
      </w:r>
      <w:r w:rsidRPr="00131725">
        <w:rPr>
          <w:spacing w:val="-2"/>
          <w:sz w:val="28"/>
          <w:szCs w:val="28"/>
          <w:lang w:val="uk-UA"/>
        </w:rPr>
        <w:t xml:space="preserve"> </w:t>
      </w:r>
      <w:r w:rsidRPr="00131725">
        <w:rPr>
          <w:sz w:val="28"/>
          <w:szCs w:val="28"/>
          <w:lang w:val="uk-UA"/>
        </w:rPr>
        <w:t>науково- педагогічних працівників;</w:t>
      </w:r>
    </w:p>
    <w:p w14:paraId="07AC6A08" w14:textId="77777777" w:rsidR="00352429" w:rsidRPr="00131725" w:rsidRDefault="00352429" w:rsidP="00352429">
      <w:pPr>
        <w:pStyle w:val="a4"/>
        <w:widowControl w:val="0"/>
        <w:numPr>
          <w:ilvl w:val="0"/>
          <w:numId w:val="24"/>
        </w:numPr>
        <w:tabs>
          <w:tab w:val="left" w:pos="850"/>
        </w:tabs>
        <w:autoSpaceDE w:val="0"/>
        <w:autoSpaceDN w:val="0"/>
        <w:ind w:left="0" w:firstLine="709"/>
        <w:contextualSpacing w:val="0"/>
        <w:jc w:val="both"/>
        <w:rPr>
          <w:sz w:val="28"/>
          <w:szCs w:val="28"/>
          <w:lang w:val="uk-UA"/>
        </w:rPr>
      </w:pPr>
      <w:r w:rsidRPr="00131725">
        <w:rPr>
          <w:sz w:val="28"/>
          <w:szCs w:val="28"/>
          <w:lang w:val="uk-UA"/>
        </w:rPr>
        <w:t>співпраця</w:t>
      </w:r>
      <w:r w:rsidRPr="00131725">
        <w:rPr>
          <w:spacing w:val="-7"/>
          <w:sz w:val="28"/>
          <w:szCs w:val="28"/>
          <w:lang w:val="uk-UA"/>
        </w:rPr>
        <w:t xml:space="preserve"> </w:t>
      </w:r>
      <w:r w:rsidRPr="00131725">
        <w:rPr>
          <w:sz w:val="28"/>
          <w:szCs w:val="28"/>
          <w:lang w:val="uk-UA"/>
        </w:rPr>
        <w:t>з</w:t>
      </w:r>
      <w:r w:rsidRPr="00131725">
        <w:rPr>
          <w:spacing w:val="-8"/>
          <w:sz w:val="28"/>
          <w:szCs w:val="28"/>
          <w:lang w:val="uk-UA"/>
        </w:rPr>
        <w:t xml:space="preserve"> </w:t>
      </w:r>
      <w:r w:rsidRPr="00131725">
        <w:rPr>
          <w:sz w:val="28"/>
          <w:szCs w:val="28"/>
          <w:lang w:val="uk-UA"/>
        </w:rPr>
        <w:t>органами</w:t>
      </w:r>
      <w:r w:rsidRPr="00131725">
        <w:rPr>
          <w:spacing w:val="-7"/>
          <w:sz w:val="28"/>
          <w:szCs w:val="28"/>
          <w:lang w:val="uk-UA"/>
        </w:rPr>
        <w:t xml:space="preserve"> </w:t>
      </w:r>
      <w:r w:rsidRPr="00131725">
        <w:rPr>
          <w:sz w:val="28"/>
          <w:szCs w:val="28"/>
          <w:lang w:val="uk-UA"/>
        </w:rPr>
        <w:t>влади</w:t>
      </w:r>
      <w:r w:rsidRPr="00131725">
        <w:rPr>
          <w:spacing w:val="-9"/>
          <w:sz w:val="28"/>
          <w:szCs w:val="28"/>
          <w:lang w:val="uk-UA"/>
        </w:rPr>
        <w:t xml:space="preserve"> </w:t>
      </w:r>
      <w:r w:rsidRPr="00131725">
        <w:rPr>
          <w:sz w:val="28"/>
          <w:szCs w:val="28"/>
          <w:lang w:val="uk-UA"/>
        </w:rPr>
        <w:t>і</w:t>
      </w:r>
      <w:r w:rsidRPr="00131725">
        <w:rPr>
          <w:spacing w:val="-5"/>
          <w:sz w:val="28"/>
          <w:szCs w:val="28"/>
          <w:lang w:val="uk-UA"/>
        </w:rPr>
        <w:t xml:space="preserve"> </w:t>
      </w:r>
      <w:r w:rsidRPr="00131725">
        <w:rPr>
          <w:sz w:val="28"/>
          <w:szCs w:val="28"/>
          <w:lang w:val="uk-UA"/>
        </w:rPr>
        <w:t>представниками</w:t>
      </w:r>
      <w:r w:rsidRPr="00131725">
        <w:rPr>
          <w:spacing w:val="-7"/>
          <w:sz w:val="28"/>
          <w:szCs w:val="28"/>
          <w:lang w:val="uk-UA"/>
        </w:rPr>
        <w:t xml:space="preserve"> </w:t>
      </w:r>
      <w:r w:rsidRPr="00131725">
        <w:rPr>
          <w:sz w:val="28"/>
          <w:szCs w:val="28"/>
          <w:lang w:val="uk-UA"/>
        </w:rPr>
        <w:t>бізнесових</w:t>
      </w:r>
      <w:r w:rsidRPr="00131725">
        <w:rPr>
          <w:spacing w:val="-5"/>
          <w:sz w:val="28"/>
          <w:szCs w:val="28"/>
          <w:lang w:val="uk-UA"/>
        </w:rPr>
        <w:t xml:space="preserve"> </w:t>
      </w:r>
      <w:r w:rsidRPr="00131725">
        <w:rPr>
          <w:spacing w:val="-4"/>
          <w:sz w:val="28"/>
          <w:szCs w:val="28"/>
          <w:lang w:val="uk-UA"/>
        </w:rPr>
        <w:t>кіл;</w:t>
      </w:r>
    </w:p>
    <w:p w14:paraId="7C6C67B4" w14:textId="77777777" w:rsidR="00352429" w:rsidRPr="00131725" w:rsidRDefault="00352429" w:rsidP="00352429">
      <w:pPr>
        <w:pStyle w:val="a4"/>
        <w:widowControl w:val="0"/>
        <w:numPr>
          <w:ilvl w:val="0"/>
          <w:numId w:val="24"/>
        </w:numPr>
        <w:tabs>
          <w:tab w:val="left" w:pos="850"/>
        </w:tabs>
        <w:autoSpaceDE w:val="0"/>
        <w:autoSpaceDN w:val="0"/>
        <w:ind w:left="0" w:firstLine="709"/>
        <w:contextualSpacing w:val="0"/>
        <w:jc w:val="both"/>
        <w:rPr>
          <w:sz w:val="28"/>
          <w:szCs w:val="28"/>
          <w:lang w:val="uk-UA"/>
        </w:rPr>
      </w:pPr>
      <w:r w:rsidRPr="00131725">
        <w:rPr>
          <w:sz w:val="28"/>
          <w:szCs w:val="28"/>
          <w:lang w:val="uk-UA"/>
        </w:rPr>
        <w:lastRenderedPageBreak/>
        <w:t>активізація та поглиблення напрямів профорієнтаційної роботи з представниками цільових груп.</w:t>
      </w:r>
    </w:p>
    <w:p w14:paraId="5BEA6C70" w14:textId="7516FABC" w:rsidR="00352429" w:rsidRPr="00352429" w:rsidRDefault="00352429" w:rsidP="00352429">
      <w:pPr>
        <w:ind w:firstLine="709"/>
        <w:jc w:val="both"/>
        <w:rPr>
          <w:b/>
          <w:bCs/>
          <w:sz w:val="28"/>
          <w:szCs w:val="28"/>
          <w:lang w:val="uk-UA"/>
        </w:rPr>
      </w:pPr>
      <w:r w:rsidRPr="00131725">
        <w:rPr>
          <w:sz w:val="28"/>
          <w:szCs w:val="28"/>
          <w:lang w:val="uk-UA"/>
        </w:rPr>
        <w:t>Ці завдання спрямовані на створення сильного, позитивного і стійкого іміджу Інституту, що сприятиме подальшому його розвитку, залученню талановитих здобувачів вищої освіти та партнерів.</w:t>
      </w:r>
    </w:p>
    <w:p w14:paraId="5979DFC5" w14:textId="77777777" w:rsidR="00352429" w:rsidRDefault="00352429" w:rsidP="00352429">
      <w:pPr>
        <w:jc w:val="both"/>
        <w:rPr>
          <w:sz w:val="28"/>
          <w:szCs w:val="28"/>
          <w:lang w:val="uk-UA"/>
        </w:rPr>
      </w:pPr>
    </w:p>
    <w:p w14:paraId="57B382BF" w14:textId="77777777" w:rsidR="00C3423B" w:rsidRPr="00352429" w:rsidRDefault="00C3423B" w:rsidP="00352429">
      <w:pPr>
        <w:jc w:val="both"/>
        <w:rPr>
          <w:sz w:val="28"/>
          <w:szCs w:val="28"/>
          <w:lang w:val="uk-UA"/>
        </w:rPr>
      </w:pPr>
    </w:p>
    <w:p w14:paraId="558E0F9B" w14:textId="59326B14" w:rsidR="00CE04DC" w:rsidRPr="00352429" w:rsidRDefault="00CE04DC" w:rsidP="00352429">
      <w:pPr>
        <w:pStyle w:val="a4"/>
        <w:numPr>
          <w:ilvl w:val="0"/>
          <w:numId w:val="3"/>
        </w:numPr>
        <w:jc w:val="center"/>
        <w:rPr>
          <w:b/>
          <w:bCs/>
          <w:sz w:val="28"/>
          <w:szCs w:val="28"/>
          <w:lang w:val="uk-UA"/>
        </w:rPr>
      </w:pPr>
      <w:r w:rsidRPr="00352429">
        <w:rPr>
          <w:b/>
          <w:bCs/>
          <w:sz w:val="28"/>
          <w:szCs w:val="28"/>
          <w:lang w:val="uk-UA"/>
        </w:rPr>
        <w:t>РОЗВИТОК ІНФОРМАЦІЙНОЇ ПОЛІТИКИ</w:t>
      </w:r>
      <w:r w:rsidR="006266A5" w:rsidRPr="00352429">
        <w:rPr>
          <w:b/>
          <w:bCs/>
          <w:sz w:val="28"/>
          <w:szCs w:val="28"/>
          <w:lang w:val="uk-UA"/>
        </w:rPr>
        <w:t xml:space="preserve"> </w:t>
      </w:r>
      <w:r w:rsidRPr="00352429">
        <w:rPr>
          <w:b/>
          <w:bCs/>
          <w:sz w:val="28"/>
          <w:szCs w:val="28"/>
          <w:lang w:val="uk-UA"/>
        </w:rPr>
        <w:t>ТА ВИДАВНИЧОЇ ДІЯЛЬНОСТІ, УКРІПЛЕННЯ ЗВ’ЯЗКІВ З ГРОМАДСЬКІСТЮ</w:t>
      </w:r>
    </w:p>
    <w:p w14:paraId="12F5F522" w14:textId="77777777" w:rsidR="00CE04DC" w:rsidRPr="00352429" w:rsidRDefault="00CE04DC" w:rsidP="00660EA3">
      <w:pPr>
        <w:ind w:firstLine="709"/>
        <w:jc w:val="both"/>
        <w:rPr>
          <w:sz w:val="28"/>
          <w:szCs w:val="28"/>
          <w:lang w:val="uk-UA"/>
        </w:rPr>
      </w:pPr>
    </w:p>
    <w:p w14:paraId="6CD3BD24" w14:textId="49CA0FDD" w:rsidR="00C45F97" w:rsidRPr="00352429" w:rsidRDefault="00CE04DC" w:rsidP="00660EA3">
      <w:pPr>
        <w:ind w:firstLine="709"/>
        <w:jc w:val="both"/>
        <w:rPr>
          <w:sz w:val="28"/>
          <w:szCs w:val="28"/>
          <w:lang w:val="uk-UA"/>
        </w:rPr>
      </w:pPr>
      <w:r w:rsidRPr="00352429">
        <w:rPr>
          <w:sz w:val="28"/>
          <w:szCs w:val="28"/>
          <w:lang w:val="uk-UA"/>
        </w:rPr>
        <w:t xml:space="preserve">1. Активізація роботи із </w:t>
      </w:r>
      <w:r w:rsidR="00601BC2" w:rsidRPr="00352429">
        <w:rPr>
          <w:sz w:val="28"/>
          <w:szCs w:val="28"/>
          <w:lang w:val="uk-UA"/>
        </w:rPr>
        <w:t xml:space="preserve">рекламою </w:t>
      </w:r>
      <w:r w:rsidRPr="00352429">
        <w:rPr>
          <w:sz w:val="28"/>
          <w:szCs w:val="28"/>
          <w:lang w:val="uk-UA"/>
        </w:rPr>
        <w:t xml:space="preserve">Інституту </w:t>
      </w:r>
      <w:r w:rsidR="00601BC2" w:rsidRPr="00352429">
        <w:rPr>
          <w:sz w:val="28"/>
          <w:szCs w:val="28"/>
          <w:lang w:val="uk-UA"/>
        </w:rPr>
        <w:t>для</w:t>
      </w:r>
      <w:r w:rsidRPr="00352429">
        <w:rPr>
          <w:sz w:val="28"/>
          <w:szCs w:val="28"/>
          <w:lang w:val="uk-UA"/>
        </w:rPr>
        <w:t xml:space="preserve"> підвищення його  рейтингу</w:t>
      </w:r>
      <w:r w:rsidR="00601BC2" w:rsidRPr="00352429">
        <w:rPr>
          <w:sz w:val="28"/>
          <w:szCs w:val="28"/>
          <w:lang w:val="uk-UA"/>
        </w:rPr>
        <w:t xml:space="preserve"> через сайт, соціальні мережі,</w:t>
      </w:r>
      <w:r w:rsidRPr="00352429">
        <w:rPr>
          <w:sz w:val="28"/>
          <w:szCs w:val="28"/>
          <w:lang w:val="uk-UA"/>
        </w:rPr>
        <w:t xml:space="preserve"> зокрема, шляхом організації конференцій, «круглих столів»</w:t>
      </w:r>
      <w:r w:rsidR="00601BC2" w:rsidRPr="00352429">
        <w:rPr>
          <w:sz w:val="28"/>
          <w:szCs w:val="28"/>
          <w:lang w:val="uk-UA"/>
        </w:rPr>
        <w:t xml:space="preserve"> </w:t>
      </w:r>
      <w:r w:rsidRPr="00352429">
        <w:rPr>
          <w:sz w:val="28"/>
          <w:szCs w:val="28"/>
          <w:lang w:val="uk-UA"/>
        </w:rPr>
        <w:t xml:space="preserve">тощо. </w:t>
      </w:r>
    </w:p>
    <w:p w14:paraId="6F3A03C4" w14:textId="7416FECF" w:rsidR="00C45F97" w:rsidRPr="00352429" w:rsidRDefault="00CE04DC" w:rsidP="00660EA3">
      <w:pPr>
        <w:ind w:firstLine="709"/>
        <w:jc w:val="both"/>
        <w:rPr>
          <w:sz w:val="28"/>
          <w:szCs w:val="28"/>
          <w:lang w:val="uk-UA"/>
        </w:rPr>
      </w:pPr>
      <w:r w:rsidRPr="00352429">
        <w:rPr>
          <w:sz w:val="28"/>
          <w:szCs w:val="28"/>
          <w:lang w:val="uk-UA"/>
        </w:rPr>
        <w:t>2. Розвиток офіційного веб-сайту Інституту, сторінок Інституту у соціальних мережах та забезпечення широкої співпраці з веб-сайтами навчальних закладів інших держав та міжнародних організацій</w:t>
      </w:r>
      <w:r w:rsidR="00C45F97" w:rsidRPr="00352429">
        <w:rPr>
          <w:sz w:val="28"/>
          <w:szCs w:val="28"/>
          <w:lang w:val="uk-UA"/>
        </w:rPr>
        <w:t>.</w:t>
      </w:r>
    </w:p>
    <w:p w14:paraId="27B1F8E0" w14:textId="77777777" w:rsidR="00C45F97" w:rsidRPr="00352429" w:rsidRDefault="00CE04DC" w:rsidP="00660EA3">
      <w:pPr>
        <w:ind w:firstLine="709"/>
        <w:jc w:val="both"/>
        <w:rPr>
          <w:sz w:val="28"/>
          <w:szCs w:val="28"/>
          <w:lang w:val="uk-UA"/>
        </w:rPr>
      </w:pPr>
      <w:r w:rsidRPr="00352429">
        <w:rPr>
          <w:sz w:val="28"/>
          <w:szCs w:val="28"/>
          <w:lang w:val="uk-UA"/>
        </w:rPr>
        <w:t xml:space="preserve">3. Підвищення наукової активності фахівців Інституту, посилення їх видавницької діяльності, в тому числі через оприлюднення наукових праць у міжнародних виданнях. </w:t>
      </w:r>
    </w:p>
    <w:p w14:paraId="3D938FD7" w14:textId="0A30274D" w:rsidR="00C45F97" w:rsidRPr="00352429" w:rsidRDefault="00CE04DC" w:rsidP="00660EA3">
      <w:pPr>
        <w:ind w:firstLine="709"/>
        <w:jc w:val="both"/>
        <w:rPr>
          <w:sz w:val="28"/>
          <w:szCs w:val="28"/>
          <w:lang w:val="uk-UA"/>
        </w:rPr>
      </w:pPr>
      <w:r w:rsidRPr="00352429">
        <w:rPr>
          <w:sz w:val="28"/>
          <w:szCs w:val="28"/>
          <w:lang w:val="uk-UA"/>
        </w:rPr>
        <w:t xml:space="preserve">4. Розвиток електронної бібліотеки Інституту та збільшення фондів друкованих видань бібліотеки. </w:t>
      </w:r>
    </w:p>
    <w:p w14:paraId="434CE7A4" w14:textId="28D75527" w:rsidR="00CE04DC" w:rsidRPr="00352429" w:rsidRDefault="00601BC2" w:rsidP="00660EA3">
      <w:pPr>
        <w:ind w:firstLine="709"/>
        <w:jc w:val="both"/>
        <w:rPr>
          <w:sz w:val="28"/>
          <w:szCs w:val="28"/>
          <w:lang w:val="uk-UA"/>
        </w:rPr>
      </w:pPr>
      <w:r w:rsidRPr="00352429">
        <w:rPr>
          <w:sz w:val="28"/>
          <w:szCs w:val="28"/>
          <w:lang w:val="uk-UA"/>
        </w:rPr>
        <w:t>5</w:t>
      </w:r>
      <w:r w:rsidR="00CE04DC" w:rsidRPr="00352429">
        <w:rPr>
          <w:sz w:val="28"/>
          <w:szCs w:val="28"/>
          <w:lang w:val="uk-UA"/>
        </w:rPr>
        <w:t>. Здійснення просвітницької роботи щодо підвищення загального рівня правосвідомості</w:t>
      </w:r>
      <w:r w:rsidR="006266A5" w:rsidRPr="00352429">
        <w:rPr>
          <w:sz w:val="28"/>
          <w:szCs w:val="28"/>
          <w:lang w:val="uk-UA"/>
        </w:rPr>
        <w:t xml:space="preserve"> та економічної грамотності </w:t>
      </w:r>
      <w:r w:rsidR="00CE04DC" w:rsidRPr="00352429">
        <w:rPr>
          <w:sz w:val="28"/>
          <w:szCs w:val="28"/>
          <w:lang w:val="uk-UA"/>
        </w:rPr>
        <w:t>населення</w:t>
      </w:r>
      <w:r w:rsidR="00C45F97" w:rsidRPr="00352429">
        <w:rPr>
          <w:sz w:val="28"/>
          <w:szCs w:val="28"/>
          <w:lang w:val="uk-UA"/>
        </w:rPr>
        <w:t>.</w:t>
      </w:r>
    </w:p>
    <w:p w14:paraId="3CD141C8" w14:textId="42D5636F" w:rsidR="002B7666" w:rsidRPr="00352429" w:rsidRDefault="002B7666" w:rsidP="00660EA3">
      <w:pPr>
        <w:ind w:firstLine="709"/>
        <w:jc w:val="both"/>
        <w:rPr>
          <w:sz w:val="28"/>
          <w:szCs w:val="28"/>
          <w:lang w:val="uk-UA"/>
        </w:rPr>
      </w:pPr>
    </w:p>
    <w:p w14:paraId="49B0E906" w14:textId="77777777" w:rsidR="002B7666" w:rsidRPr="00131725" w:rsidRDefault="002B7666" w:rsidP="00660EA3">
      <w:pPr>
        <w:ind w:firstLine="709"/>
        <w:jc w:val="both"/>
        <w:rPr>
          <w:b/>
          <w:bCs/>
          <w:sz w:val="28"/>
          <w:szCs w:val="28"/>
          <w:lang w:val="uk-UA"/>
        </w:rPr>
      </w:pPr>
      <w:r w:rsidRPr="00131725">
        <w:rPr>
          <w:b/>
          <w:bCs/>
          <w:sz w:val="28"/>
          <w:szCs w:val="28"/>
          <w:lang w:val="uk-UA"/>
        </w:rPr>
        <w:t>Основні завдання інформаційно-комунікаційної політики в Інституті включають:</w:t>
      </w:r>
    </w:p>
    <w:p w14:paraId="22E876A1"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забезпечення здобувачів вищої освіти, науково-педагогічних працівників та персоналу доступом до необхідної інформації та ресурсів для навчання, дослідження та адміністративної роботи;</w:t>
      </w:r>
    </w:p>
    <w:p w14:paraId="4B1BC419"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підтримка та розвиток інфраструктури, яка включає в себе мережі, комп'ютери, програмне забезпечення та інші технології, необхідні для навчання та досліджень;</w:t>
      </w:r>
    </w:p>
    <w:p w14:paraId="033EC31C"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захист конфіденційної інформації та даних, включаючи персональні дані здобувачів та співробітників;</w:t>
      </w:r>
    </w:p>
    <w:p w14:paraId="19CFBC5A"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створення та підтримка цифрових платформ для навчання, доступу до електронних бібліотек, журналів та інших наукових ресурсів;</w:t>
      </w:r>
    </w:p>
    <w:p w14:paraId="51797E7F"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використання інформаційно-комунікаційних технологій для покращення процесу навчання та оцінювання здобувачів, а також для забезпечення відкритого доступу до оцінок і результатів;</w:t>
      </w:r>
    </w:p>
    <w:p w14:paraId="3CF6A8A7"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використання технологій для обміну даними, співпраці та публікації результатів наукових досліджень;</w:t>
      </w:r>
    </w:p>
    <w:p w14:paraId="5DB0D254"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використання</w:t>
      </w:r>
      <w:r w:rsidRPr="00131725">
        <w:rPr>
          <w:sz w:val="28"/>
          <w:szCs w:val="28"/>
          <w:lang w:val="uk-UA"/>
        </w:rPr>
        <w:tab/>
        <w:t>інформаційних</w:t>
      </w:r>
      <w:r w:rsidRPr="00131725">
        <w:rPr>
          <w:sz w:val="28"/>
          <w:szCs w:val="28"/>
          <w:lang w:val="uk-UA"/>
        </w:rPr>
        <w:tab/>
        <w:t>систем</w:t>
      </w:r>
      <w:r w:rsidRPr="00131725">
        <w:rPr>
          <w:sz w:val="28"/>
          <w:szCs w:val="28"/>
          <w:lang w:val="uk-UA"/>
        </w:rPr>
        <w:tab/>
        <w:t>для</w:t>
      </w:r>
      <w:r w:rsidRPr="00131725">
        <w:rPr>
          <w:sz w:val="28"/>
          <w:szCs w:val="28"/>
          <w:lang w:val="uk-UA"/>
        </w:rPr>
        <w:tab/>
        <w:t>автоматизації адміністративних функцій, таких як облік, кадри, фінанси та інші;</w:t>
      </w:r>
    </w:p>
    <w:p w14:paraId="6381BB2D"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набуття</w:t>
      </w:r>
      <w:r w:rsidRPr="00131725">
        <w:rPr>
          <w:sz w:val="28"/>
          <w:szCs w:val="28"/>
          <w:lang w:val="uk-UA"/>
        </w:rPr>
        <w:tab/>
        <w:t>навичок у</w:t>
      </w:r>
      <w:r w:rsidRPr="00131725">
        <w:rPr>
          <w:sz w:val="28"/>
          <w:szCs w:val="28"/>
          <w:lang w:val="uk-UA"/>
        </w:rPr>
        <w:tab/>
        <w:t>використанні</w:t>
      </w:r>
      <w:r w:rsidRPr="00131725">
        <w:rPr>
          <w:sz w:val="28"/>
          <w:szCs w:val="28"/>
          <w:lang w:val="uk-UA"/>
        </w:rPr>
        <w:tab/>
        <w:t>інформаційних</w:t>
      </w:r>
      <w:r w:rsidRPr="00131725">
        <w:rPr>
          <w:sz w:val="28"/>
          <w:szCs w:val="28"/>
          <w:lang w:val="uk-UA"/>
        </w:rPr>
        <w:tab/>
        <w:t>технологій</w:t>
      </w:r>
      <w:r w:rsidRPr="00131725">
        <w:rPr>
          <w:sz w:val="28"/>
          <w:szCs w:val="28"/>
          <w:lang w:val="uk-UA"/>
        </w:rPr>
        <w:tab/>
        <w:t>та цифрових ресурсів для навчання та досліджень;</w:t>
      </w:r>
    </w:p>
    <w:p w14:paraId="02F6A550"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lastRenderedPageBreak/>
        <w:t>стимулювання впровадження нових інформаційних технологій та інноваційних підходів до навчання та досліджень;</w:t>
      </w:r>
    </w:p>
    <w:p w14:paraId="4B309A1F" w14:textId="77777777" w:rsidR="002B7666" w:rsidRPr="00131725" w:rsidRDefault="002B7666" w:rsidP="00660EA3">
      <w:pPr>
        <w:numPr>
          <w:ilvl w:val="0"/>
          <w:numId w:val="12"/>
        </w:numPr>
        <w:ind w:left="0" w:firstLine="709"/>
        <w:jc w:val="both"/>
        <w:rPr>
          <w:sz w:val="28"/>
          <w:szCs w:val="28"/>
          <w:lang w:val="uk-UA"/>
        </w:rPr>
      </w:pPr>
      <w:r w:rsidRPr="00131725">
        <w:rPr>
          <w:sz w:val="28"/>
          <w:szCs w:val="28"/>
          <w:lang w:val="uk-UA"/>
        </w:rPr>
        <w:t>дотримання вимог щодо збереження інформації, захисту даних та інших аспектів, пов'язаних з інформаційною безпекою.</w:t>
      </w:r>
    </w:p>
    <w:p w14:paraId="0F5461A2" w14:textId="33324231" w:rsidR="002B7666" w:rsidRDefault="002B7666" w:rsidP="00660EA3">
      <w:pPr>
        <w:ind w:firstLine="709"/>
        <w:jc w:val="center"/>
        <w:rPr>
          <w:sz w:val="28"/>
          <w:szCs w:val="28"/>
          <w:lang w:val="uk-UA"/>
        </w:rPr>
      </w:pPr>
    </w:p>
    <w:p w14:paraId="05B93F33" w14:textId="77777777" w:rsidR="00C3423B" w:rsidRPr="00352429" w:rsidRDefault="00C3423B" w:rsidP="00660EA3">
      <w:pPr>
        <w:ind w:firstLine="709"/>
        <w:jc w:val="center"/>
        <w:rPr>
          <w:sz w:val="28"/>
          <w:szCs w:val="28"/>
          <w:lang w:val="uk-UA"/>
        </w:rPr>
      </w:pPr>
    </w:p>
    <w:p w14:paraId="778BB5C6" w14:textId="199BBAF2" w:rsidR="00352429" w:rsidRPr="00660EA3" w:rsidRDefault="00352429" w:rsidP="00660EA3">
      <w:pPr>
        <w:pStyle w:val="a4"/>
        <w:widowControl w:val="0"/>
        <w:numPr>
          <w:ilvl w:val="0"/>
          <w:numId w:val="3"/>
        </w:numPr>
        <w:tabs>
          <w:tab w:val="left" w:pos="474"/>
        </w:tabs>
        <w:autoSpaceDE w:val="0"/>
        <w:autoSpaceDN w:val="0"/>
        <w:jc w:val="center"/>
        <w:outlineLvl w:val="1"/>
        <w:rPr>
          <w:b/>
          <w:bCs/>
          <w:sz w:val="28"/>
          <w:szCs w:val="28"/>
          <w:lang w:val="uk-UA" w:eastAsia="en-US"/>
        </w:rPr>
      </w:pPr>
      <w:bookmarkStart w:id="5" w:name="_TOC_250001"/>
      <w:bookmarkStart w:id="6" w:name="_Hlk194691442"/>
      <w:r w:rsidRPr="00660EA3">
        <w:rPr>
          <w:b/>
          <w:bCs/>
          <w:sz w:val="28"/>
          <w:szCs w:val="28"/>
          <w:lang w:val="uk-UA" w:eastAsia="en-US"/>
        </w:rPr>
        <w:t>МАТЕРІАЛЬНО-ТЕХНІЧНА</w:t>
      </w:r>
      <w:r w:rsidRPr="00660EA3">
        <w:rPr>
          <w:b/>
          <w:bCs/>
          <w:spacing w:val="-10"/>
          <w:sz w:val="28"/>
          <w:szCs w:val="28"/>
          <w:lang w:val="uk-UA" w:eastAsia="en-US"/>
        </w:rPr>
        <w:t xml:space="preserve"> </w:t>
      </w:r>
      <w:r w:rsidRPr="00660EA3">
        <w:rPr>
          <w:b/>
          <w:bCs/>
          <w:sz w:val="28"/>
          <w:szCs w:val="28"/>
          <w:lang w:val="uk-UA" w:eastAsia="en-US"/>
        </w:rPr>
        <w:t>БАЗА:</w:t>
      </w:r>
      <w:r w:rsidRPr="00660EA3">
        <w:rPr>
          <w:b/>
          <w:bCs/>
          <w:spacing w:val="-9"/>
          <w:sz w:val="28"/>
          <w:szCs w:val="28"/>
          <w:lang w:val="uk-UA" w:eastAsia="en-US"/>
        </w:rPr>
        <w:t xml:space="preserve"> </w:t>
      </w:r>
      <w:r w:rsidRPr="00660EA3">
        <w:rPr>
          <w:b/>
          <w:bCs/>
          <w:sz w:val="28"/>
          <w:szCs w:val="28"/>
          <w:lang w:val="uk-UA" w:eastAsia="en-US"/>
        </w:rPr>
        <w:t>РОЗВИТОК</w:t>
      </w:r>
      <w:r w:rsidRPr="00660EA3">
        <w:rPr>
          <w:b/>
          <w:bCs/>
          <w:spacing w:val="-9"/>
          <w:sz w:val="28"/>
          <w:szCs w:val="28"/>
          <w:lang w:val="uk-UA" w:eastAsia="en-US"/>
        </w:rPr>
        <w:t xml:space="preserve"> </w:t>
      </w:r>
      <w:r w:rsidRPr="00660EA3">
        <w:rPr>
          <w:b/>
          <w:bCs/>
          <w:sz w:val="28"/>
          <w:szCs w:val="28"/>
          <w:lang w:val="uk-UA" w:eastAsia="en-US"/>
        </w:rPr>
        <w:t>ТА</w:t>
      </w:r>
      <w:r w:rsidRPr="00660EA3">
        <w:rPr>
          <w:b/>
          <w:bCs/>
          <w:spacing w:val="-7"/>
          <w:sz w:val="28"/>
          <w:szCs w:val="28"/>
          <w:lang w:val="uk-UA" w:eastAsia="en-US"/>
        </w:rPr>
        <w:t xml:space="preserve"> </w:t>
      </w:r>
      <w:bookmarkEnd w:id="5"/>
      <w:r w:rsidRPr="00660EA3">
        <w:rPr>
          <w:b/>
          <w:bCs/>
          <w:spacing w:val="-2"/>
          <w:sz w:val="28"/>
          <w:szCs w:val="28"/>
          <w:lang w:val="uk-UA" w:eastAsia="en-US"/>
        </w:rPr>
        <w:t>ВІДНОВЛЕННЯ</w:t>
      </w:r>
    </w:p>
    <w:bookmarkEnd w:id="6"/>
    <w:p w14:paraId="00712EF4" w14:textId="77777777" w:rsidR="00660EA3" w:rsidRPr="00352429" w:rsidRDefault="00660EA3" w:rsidP="00660EA3">
      <w:pPr>
        <w:widowControl w:val="0"/>
        <w:tabs>
          <w:tab w:val="left" w:pos="474"/>
        </w:tabs>
        <w:autoSpaceDE w:val="0"/>
        <w:autoSpaceDN w:val="0"/>
        <w:ind w:left="709"/>
        <w:jc w:val="both"/>
        <w:outlineLvl w:val="1"/>
        <w:rPr>
          <w:b/>
          <w:bCs/>
          <w:sz w:val="28"/>
          <w:szCs w:val="28"/>
          <w:lang w:val="uk-UA" w:eastAsia="en-US"/>
        </w:rPr>
      </w:pPr>
    </w:p>
    <w:p w14:paraId="45C97620" w14:textId="57926296" w:rsidR="00352429" w:rsidRPr="00131725" w:rsidRDefault="00352429" w:rsidP="00660EA3">
      <w:pPr>
        <w:widowControl w:val="0"/>
        <w:autoSpaceDE w:val="0"/>
        <w:autoSpaceDN w:val="0"/>
        <w:ind w:firstLine="709"/>
        <w:jc w:val="both"/>
        <w:rPr>
          <w:sz w:val="28"/>
          <w:szCs w:val="28"/>
          <w:lang w:val="uk-UA" w:eastAsia="en-US"/>
        </w:rPr>
      </w:pPr>
      <w:r w:rsidRPr="00131725">
        <w:rPr>
          <w:sz w:val="28"/>
          <w:szCs w:val="28"/>
          <w:lang w:val="uk-UA" w:eastAsia="en-US"/>
        </w:rPr>
        <w:t>Однією із головних умов фінансово-економічної стабільності,</w:t>
      </w:r>
      <w:r w:rsidRPr="00131725">
        <w:rPr>
          <w:spacing w:val="80"/>
          <w:sz w:val="28"/>
          <w:szCs w:val="28"/>
          <w:lang w:val="uk-UA" w:eastAsia="en-US"/>
        </w:rPr>
        <w:t xml:space="preserve"> </w:t>
      </w:r>
      <w:r w:rsidRPr="00131725">
        <w:rPr>
          <w:sz w:val="28"/>
          <w:szCs w:val="28"/>
          <w:lang w:val="uk-UA" w:eastAsia="en-US"/>
        </w:rPr>
        <w:t>розвитку, відповідності сучасним науковим потребам</w:t>
      </w:r>
      <w:r w:rsidRPr="00131725">
        <w:rPr>
          <w:spacing w:val="40"/>
          <w:sz w:val="28"/>
          <w:szCs w:val="28"/>
          <w:lang w:val="uk-UA" w:eastAsia="en-US"/>
        </w:rPr>
        <w:t xml:space="preserve"> </w:t>
      </w:r>
      <w:r w:rsidR="00660EA3" w:rsidRPr="00131725">
        <w:rPr>
          <w:sz w:val="28"/>
          <w:szCs w:val="28"/>
          <w:lang w:val="uk-UA" w:eastAsia="en-US"/>
        </w:rPr>
        <w:t>Інституту</w:t>
      </w:r>
      <w:r w:rsidRPr="00131725">
        <w:rPr>
          <w:sz w:val="28"/>
          <w:szCs w:val="28"/>
          <w:lang w:val="uk-UA" w:eastAsia="en-US"/>
        </w:rPr>
        <w:t xml:space="preserve"> є забезпечення його матеріально-технічними ресурсами та</w:t>
      </w:r>
      <w:r w:rsidRPr="00131725">
        <w:rPr>
          <w:spacing w:val="40"/>
          <w:sz w:val="28"/>
          <w:szCs w:val="28"/>
          <w:lang w:val="uk-UA" w:eastAsia="en-US"/>
        </w:rPr>
        <w:t xml:space="preserve"> </w:t>
      </w:r>
      <w:r w:rsidRPr="00131725">
        <w:rPr>
          <w:sz w:val="28"/>
          <w:szCs w:val="28"/>
          <w:lang w:val="uk-UA" w:eastAsia="en-US"/>
        </w:rPr>
        <w:t>основними</w:t>
      </w:r>
      <w:r w:rsidRPr="00131725">
        <w:rPr>
          <w:spacing w:val="40"/>
          <w:sz w:val="28"/>
          <w:szCs w:val="28"/>
          <w:lang w:val="uk-UA" w:eastAsia="en-US"/>
        </w:rPr>
        <w:t xml:space="preserve"> </w:t>
      </w:r>
      <w:r w:rsidRPr="00131725">
        <w:rPr>
          <w:sz w:val="28"/>
          <w:szCs w:val="28"/>
          <w:lang w:val="uk-UA" w:eastAsia="en-US"/>
        </w:rPr>
        <w:t>фондами в необхідній</w:t>
      </w:r>
      <w:r w:rsidRPr="00131725">
        <w:rPr>
          <w:spacing w:val="80"/>
          <w:sz w:val="28"/>
          <w:szCs w:val="28"/>
          <w:lang w:val="uk-UA" w:eastAsia="en-US"/>
        </w:rPr>
        <w:t xml:space="preserve"> </w:t>
      </w:r>
      <w:r w:rsidRPr="00131725">
        <w:rPr>
          <w:sz w:val="28"/>
          <w:szCs w:val="28"/>
          <w:lang w:val="uk-UA" w:eastAsia="en-US"/>
        </w:rPr>
        <w:t>кількості. Матеріально-технічна база</w:t>
      </w:r>
      <w:r w:rsidRPr="00131725">
        <w:rPr>
          <w:spacing w:val="80"/>
          <w:sz w:val="28"/>
          <w:szCs w:val="28"/>
          <w:lang w:val="uk-UA" w:eastAsia="en-US"/>
        </w:rPr>
        <w:t xml:space="preserve"> </w:t>
      </w:r>
      <w:r w:rsidRPr="00131725">
        <w:rPr>
          <w:sz w:val="28"/>
          <w:szCs w:val="28"/>
          <w:lang w:val="uk-UA" w:eastAsia="en-US"/>
        </w:rPr>
        <w:t>охоплює</w:t>
      </w:r>
      <w:r w:rsidRPr="00131725">
        <w:rPr>
          <w:spacing w:val="40"/>
          <w:sz w:val="28"/>
          <w:szCs w:val="28"/>
          <w:lang w:val="uk-UA" w:eastAsia="en-US"/>
        </w:rPr>
        <w:t xml:space="preserve"> </w:t>
      </w:r>
      <w:r w:rsidRPr="00131725">
        <w:rPr>
          <w:sz w:val="28"/>
          <w:szCs w:val="28"/>
          <w:lang w:val="uk-UA" w:eastAsia="en-US"/>
        </w:rPr>
        <w:t xml:space="preserve">будівлі, споруди, землю, комунікації, обладнання, транспортні засоби та інші матеріальні цінності. Забезпечення розвитку </w:t>
      </w:r>
      <w:r w:rsidR="00660EA3" w:rsidRPr="00131725">
        <w:rPr>
          <w:sz w:val="28"/>
          <w:szCs w:val="28"/>
          <w:lang w:val="uk-UA" w:eastAsia="en-US"/>
        </w:rPr>
        <w:t>Інституту</w:t>
      </w:r>
      <w:r w:rsidRPr="00131725">
        <w:rPr>
          <w:sz w:val="28"/>
          <w:szCs w:val="28"/>
          <w:lang w:val="uk-UA" w:eastAsia="en-US"/>
        </w:rPr>
        <w:t xml:space="preserve"> в умовах</w:t>
      </w:r>
      <w:r w:rsidRPr="00131725">
        <w:rPr>
          <w:spacing w:val="40"/>
          <w:sz w:val="28"/>
          <w:szCs w:val="28"/>
          <w:lang w:val="uk-UA" w:eastAsia="en-US"/>
        </w:rPr>
        <w:t xml:space="preserve"> </w:t>
      </w:r>
      <w:r w:rsidRPr="00131725">
        <w:rPr>
          <w:sz w:val="28"/>
          <w:szCs w:val="28"/>
          <w:lang w:val="uk-UA" w:eastAsia="en-US"/>
        </w:rPr>
        <w:t>наявних ринкових викликів, потребує нових підходів до його інфраструктурного забезпечення, інноваційного оновлення через виконання певних завдань:</w:t>
      </w:r>
    </w:p>
    <w:p w14:paraId="1DEFD952" w14:textId="19B134B6" w:rsidR="00352429" w:rsidRPr="00131725" w:rsidRDefault="00660EA3" w:rsidP="00131725">
      <w:pPr>
        <w:widowControl w:val="0"/>
        <w:numPr>
          <w:ilvl w:val="0"/>
          <w:numId w:val="26"/>
        </w:numPr>
        <w:tabs>
          <w:tab w:val="left" w:pos="1063"/>
        </w:tabs>
        <w:autoSpaceDE w:val="0"/>
        <w:autoSpaceDN w:val="0"/>
        <w:ind w:left="0" w:firstLine="709"/>
        <w:jc w:val="both"/>
        <w:rPr>
          <w:sz w:val="28"/>
          <w:szCs w:val="22"/>
          <w:lang w:val="uk-UA" w:eastAsia="en-US"/>
        </w:rPr>
      </w:pPr>
      <w:r w:rsidRPr="00131725">
        <w:rPr>
          <w:sz w:val="28"/>
          <w:szCs w:val="22"/>
          <w:lang w:val="uk-UA" w:eastAsia="en-US"/>
        </w:rPr>
        <w:t>активізація роботи з пошуку й залучення інвестицій для проведення ремонтних робіт будівель Інституту після закінчення бойових дій в м. Херсон;</w:t>
      </w:r>
    </w:p>
    <w:p w14:paraId="69F4A601" w14:textId="471AFB98" w:rsidR="00352429" w:rsidRPr="00131725" w:rsidRDefault="00352429" w:rsidP="00131725">
      <w:pPr>
        <w:widowControl w:val="0"/>
        <w:numPr>
          <w:ilvl w:val="0"/>
          <w:numId w:val="26"/>
        </w:numPr>
        <w:tabs>
          <w:tab w:val="left" w:pos="1013"/>
        </w:tabs>
        <w:autoSpaceDE w:val="0"/>
        <w:autoSpaceDN w:val="0"/>
        <w:ind w:left="0" w:firstLine="709"/>
        <w:jc w:val="both"/>
        <w:rPr>
          <w:sz w:val="28"/>
          <w:szCs w:val="22"/>
          <w:lang w:val="uk-UA" w:eastAsia="en-US"/>
        </w:rPr>
      </w:pPr>
      <w:r w:rsidRPr="00131725">
        <w:rPr>
          <w:sz w:val="28"/>
          <w:szCs w:val="22"/>
          <w:lang w:val="uk-UA" w:eastAsia="en-US"/>
        </w:rPr>
        <w:t xml:space="preserve">створення необхідних умов для реалізації господарського потенціалу </w:t>
      </w:r>
      <w:r w:rsidR="00660EA3" w:rsidRPr="00131725">
        <w:rPr>
          <w:sz w:val="28"/>
          <w:szCs w:val="22"/>
          <w:lang w:val="uk-UA" w:eastAsia="en-US"/>
        </w:rPr>
        <w:t>Інституту</w:t>
      </w:r>
      <w:r w:rsidRPr="00131725">
        <w:rPr>
          <w:sz w:val="28"/>
          <w:szCs w:val="22"/>
          <w:lang w:val="uk-UA" w:eastAsia="en-US"/>
        </w:rPr>
        <w:t xml:space="preserve"> відповідно до чинного законодавства;</w:t>
      </w:r>
    </w:p>
    <w:p w14:paraId="4CF5D8FE" w14:textId="457E107C" w:rsidR="00352429" w:rsidRPr="00131725" w:rsidRDefault="00352429" w:rsidP="00131725">
      <w:pPr>
        <w:widowControl w:val="0"/>
        <w:numPr>
          <w:ilvl w:val="0"/>
          <w:numId w:val="26"/>
        </w:numPr>
        <w:tabs>
          <w:tab w:val="left" w:pos="1220"/>
          <w:tab w:val="left" w:pos="3073"/>
          <w:tab w:val="left" w:pos="4520"/>
          <w:tab w:val="left" w:pos="5383"/>
          <w:tab w:val="left" w:pos="6068"/>
          <w:tab w:val="left" w:pos="7802"/>
          <w:tab w:val="left" w:pos="9359"/>
        </w:tabs>
        <w:autoSpaceDE w:val="0"/>
        <w:autoSpaceDN w:val="0"/>
        <w:ind w:left="0" w:firstLine="709"/>
        <w:jc w:val="both"/>
        <w:rPr>
          <w:sz w:val="28"/>
          <w:szCs w:val="22"/>
          <w:lang w:val="uk-UA" w:eastAsia="en-US"/>
        </w:rPr>
      </w:pPr>
      <w:r w:rsidRPr="00131725">
        <w:rPr>
          <w:spacing w:val="-2"/>
          <w:sz w:val="28"/>
          <w:szCs w:val="22"/>
          <w:lang w:val="uk-UA" w:eastAsia="en-US"/>
        </w:rPr>
        <w:t>забезпечення</w:t>
      </w:r>
      <w:r w:rsidR="00660EA3" w:rsidRPr="00131725">
        <w:rPr>
          <w:sz w:val="28"/>
          <w:szCs w:val="22"/>
          <w:lang w:val="uk-UA" w:eastAsia="en-US"/>
        </w:rPr>
        <w:t xml:space="preserve"> </w:t>
      </w:r>
      <w:r w:rsidRPr="00131725">
        <w:rPr>
          <w:spacing w:val="-2"/>
          <w:sz w:val="28"/>
          <w:szCs w:val="22"/>
          <w:lang w:val="uk-UA" w:eastAsia="en-US"/>
        </w:rPr>
        <w:t>належних</w:t>
      </w:r>
      <w:r w:rsidR="00660EA3" w:rsidRPr="00131725">
        <w:rPr>
          <w:sz w:val="28"/>
          <w:szCs w:val="22"/>
          <w:lang w:val="uk-UA" w:eastAsia="en-US"/>
        </w:rPr>
        <w:t xml:space="preserve"> </w:t>
      </w:r>
      <w:r w:rsidRPr="00131725">
        <w:rPr>
          <w:spacing w:val="-4"/>
          <w:sz w:val="28"/>
          <w:szCs w:val="22"/>
          <w:lang w:val="uk-UA" w:eastAsia="en-US"/>
        </w:rPr>
        <w:t>умов</w:t>
      </w:r>
      <w:r w:rsidR="00660EA3" w:rsidRPr="00131725">
        <w:rPr>
          <w:sz w:val="28"/>
          <w:szCs w:val="22"/>
          <w:lang w:val="uk-UA" w:eastAsia="en-US"/>
        </w:rPr>
        <w:t xml:space="preserve"> </w:t>
      </w:r>
      <w:r w:rsidRPr="00131725">
        <w:rPr>
          <w:spacing w:val="-4"/>
          <w:sz w:val="28"/>
          <w:szCs w:val="22"/>
          <w:lang w:val="uk-UA" w:eastAsia="en-US"/>
        </w:rPr>
        <w:t>для</w:t>
      </w:r>
      <w:r w:rsidR="00660EA3" w:rsidRPr="00131725">
        <w:rPr>
          <w:sz w:val="28"/>
          <w:szCs w:val="22"/>
          <w:lang w:val="uk-UA" w:eastAsia="en-US"/>
        </w:rPr>
        <w:t xml:space="preserve"> </w:t>
      </w:r>
      <w:r w:rsidRPr="00131725">
        <w:rPr>
          <w:spacing w:val="-2"/>
          <w:sz w:val="28"/>
          <w:szCs w:val="22"/>
          <w:lang w:val="uk-UA" w:eastAsia="en-US"/>
        </w:rPr>
        <w:t>проживання</w:t>
      </w:r>
      <w:r w:rsidR="00660EA3" w:rsidRPr="00131725">
        <w:rPr>
          <w:sz w:val="28"/>
          <w:szCs w:val="22"/>
          <w:lang w:val="uk-UA" w:eastAsia="en-US"/>
        </w:rPr>
        <w:t xml:space="preserve"> </w:t>
      </w:r>
      <w:r w:rsidRPr="00131725">
        <w:rPr>
          <w:spacing w:val="-2"/>
          <w:sz w:val="28"/>
          <w:szCs w:val="22"/>
          <w:lang w:val="uk-UA" w:eastAsia="en-US"/>
        </w:rPr>
        <w:t>здобувачів</w:t>
      </w:r>
      <w:r w:rsidR="00660EA3" w:rsidRPr="00131725">
        <w:rPr>
          <w:sz w:val="28"/>
          <w:szCs w:val="22"/>
          <w:lang w:val="uk-UA" w:eastAsia="en-US"/>
        </w:rPr>
        <w:t xml:space="preserve"> </w:t>
      </w:r>
      <w:r w:rsidRPr="00131725">
        <w:rPr>
          <w:spacing w:val="-10"/>
          <w:sz w:val="28"/>
          <w:szCs w:val="22"/>
          <w:lang w:val="uk-UA" w:eastAsia="en-US"/>
        </w:rPr>
        <w:t xml:space="preserve">в </w:t>
      </w:r>
      <w:r w:rsidRPr="00131725">
        <w:rPr>
          <w:sz w:val="28"/>
          <w:szCs w:val="22"/>
          <w:lang w:val="uk-UA" w:eastAsia="en-US"/>
        </w:rPr>
        <w:t>гуртожитк</w:t>
      </w:r>
      <w:r w:rsidR="00660EA3" w:rsidRPr="00131725">
        <w:rPr>
          <w:sz w:val="28"/>
          <w:szCs w:val="22"/>
          <w:lang w:val="uk-UA" w:eastAsia="en-US"/>
        </w:rPr>
        <w:t>у</w:t>
      </w:r>
      <w:r w:rsidRPr="00131725">
        <w:rPr>
          <w:sz w:val="28"/>
          <w:szCs w:val="22"/>
          <w:lang w:val="uk-UA" w:eastAsia="en-US"/>
        </w:rPr>
        <w:t xml:space="preserve"> </w:t>
      </w:r>
      <w:r w:rsidR="00660EA3" w:rsidRPr="00131725">
        <w:rPr>
          <w:sz w:val="28"/>
          <w:szCs w:val="22"/>
          <w:lang w:val="uk-UA" w:eastAsia="en-US"/>
        </w:rPr>
        <w:t>Інституту</w:t>
      </w:r>
      <w:r w:rsidR="00131725" w:rsidRPr="00131725">
        <w:rPr>
          <w:sz w:val="28"/>
          <w:szCs w:val="22"/>
          <w:lang w:val="uk-UA" w:eastAsia="en-US"/>
        </w:rPr>
        <w:t xml:space="preserve"> по закінченню бойових дій.</w:t>
      </w:r>
    </w:p>
    <w:p w14:paraId="4855BF3D" w14:textId="77777777" w:rsidR="00131725" w:rsidRDefault="00131725" w:rsidP="00131725">
      <w:pPr>
        <w:widowControl w:val="0"/>
        <w:autoSpaceDE w:val="0"/>
        <w:autoSpaceDN w:val="0"/>
        <w:rPr>
          <w:sz w:val="28"/>
          <w:szCs w:val="28"/>
          <w:lang w:val="uk-UA" w:eastAsia="en-US"/>
        </w:rPr>
      </w:pPr>
    </w:p>
    <w:p w14:paraId="376E1E72" w14:textId="77777777" w:rsidR="00C3423B" w:rsidRPr="00352429" w:rsidRDefault="00C3423B" w:rsidP="00131725">
      <w:pPr>
        <w:widowControl w:val="0"/>
        <w:autoSpaceDE w:val="0"/>
        <w:autoSpaceDN w:val="0"/>
        <w:rPr>
          <w:sz w:val="28"/>
          <w:szCs w:val="28"/>
          <w:lang w:val="uk-UA" w:eastAsia="en-US"/>
        </w:rPr>
      </w:pPr>
    </w:p>
    <w:p w14:paraId="23D2E14B" w14:textId="77777777" w:rsidR="00352429" w:rsidRPr="00352429" w:rsidRDefault="00352429" w:rsidP="00660EA3">
      <w:pPr>
        <w:widowControl w:val="0"/>
        <w:numPr>
          <w:ilvl w:val="0"/>
          <w:numId w:val="3"/>
        </w:numPr>
        <w:tabs>
          <w:tab w:val="left" w:pos="883"/>
        </w:tabs>
        <w:autoSpaceDE w:val="0"/>
        <w:autoSpaceDN w:val="0"/>
        <w:ind w:left="0" w:firstLine="709"/>
        <w:jc w:val="center"/>
        <w:outlineLvl w:val="1"/>
        <w:rPr>
          <w:b/>
          <w:bCs/>
          <w:sz w:val="28"/>
          <w:szCs w:val="28"/>
          <w:lang w:val="uk-UA" w:eastAsia="en-US"/>
        </w:rPr>
      </w:pPr>
      <w:bookmarkStart w:id="7" w:name="_TOC_250000"/>
      <w:bookmarkStart w:id="8" w:name="_Hlk194691631"/>
      <w:r w:rsidRPr="00352429">
        <w:rPr>
          <w:b/>
          <w:bCs/>
          <w:sz w:val="28"/>
          <w:szCs w:val="28"/>
          <w:lang w:val="uk-UA" w:eastAsia="en-US"/>
        </w:rPr>
        <w:t>ЗАБЕЗПЕЧЕННЯ</w:t>
      </w:r>
      <w:r w:rsidRPr="00352429">
        <w:rPr>
          <w:b/>
          <w:bCs/>
          <w:spacing w:val="-17"/>
          <w:sz w:val="28"/>
          <w:szCs w:val="28"/>
          <w:lang w:val="uk-UA" w:eastAsia="en-US"/>
        </w:rPr>
        <w:t xml:space="preserve"> </w:t>
      </w:r>
      <w:r w:rsidRPr="00352429">
        <w:rPr>
          <w:b/>
          <w:bCs/>
          <w:sz w:val="28"/>
          <w:szCs w:val="28"/>
          <w:lang w:val="uk-UA" w:eastAsia="en-US"/>
        </w:rPr>
        <w:t>ФІНАНСОВО-ЕКОНОМІЧНОЇ</w:t>
      </w:r>
      <w:r w:rsidRPr="00352429">
        <w:rPr>
          <w:b/>
          <w:bCs/>
          <w:spacing w:val="-17"/>
          <w:sz w:val="28"/>
          <w:szCs w:val="28"/>
          <w:lang w:val="uk-UA" w:eastAsia="en-US"/>
        </w:rPr>
        <w:t xml:space="preserve"> </w:t>
      </w:r>
      <w:bookmarkEnd w:id="7"/>
      <w:r w:rsidRPr="00352429">
        <w:rPr>
          <w:b/>
          <w:bCs/>
          <w:spacing w:val="-2"/>
          <w:sz w:val="28"/>
          <w:szCs w:val="28"/>
          <w:lang w:val="uk-UA" w:eastAsia="en-US"/>
        </w:rPr>
        <w:t>СТІЙКОСТІ</w:t>
      </w:r>
    </w:p>
    <w:p w14:paraId="1ED7905B" w14:textId="77777777" w:rsidR="00660EA3" w:rsidRDefault="00660EA3" w:rsidP="00660EA3">
      <w:pPr>
        <w:widowControl w:val="0"/>
        <w:autoSpaceDE w:val="0"/>
        <w:autoSpaceDN w:val="0"/>
        <w:ind w:firstLine="709"/>
        <w:jc w:val="center"/>
        <w:rPr>
          <w:sz w:val="28"/>
          <w:szCs w:val="28"/>
          <w:lang w:val="uk-UA" w:eastAsia="en-US"/>
        </w:rPr>
      </w:pPr>
    </w:p>
    <w:bookmarkEnd w:id="8"/>
    <w:p w14:paraId="73133926" w14:textId="1B93AFE3" w:rsidR="00352429" w:rsidRPr="00131725" w:rsidRDefault="00352429" w:rsidP="00B0708A">
      <w:pPr>
        <w:widowControl w:val="0"/>
        <w:autoSpaceDE w:val="0"/>
        <w:autoSpaceDN w:val="0"/>
        <w:ind w:firstLine="709"/>
        <w:jc w:val="both"/>
        <w:rPr>
          <w:sz w:val="28"/>
          <w:szCs w:val="28"/>
          <w:lang w:val="uk-UA" w:eastAsia="en-US"/>
        </w:rPr>
      </w:pPr>
      <w:r w:rsidRPr="00131725">
        <w:rPr>
          <w:sz w:val="28"/>
          <w:szCs w:val="28"/>
          <w:lang w:val="uk-UA" w:eastAsia="en-US"/>
        </w:rPr>
        <w:t xml:space="preserve">Стратегічний план розвитку </w:t>
      </w:r>
      <w:r w:rsidR="00B0708A" w:rsidRPr="00131725">
        <w:rPr>
          <w:sz w:val="28"/>
          <w:szCs w:val="28"/>
          <w:lang w:val="uk-UA" w:eastAsia="en-US"/>
        </w:rPr>
        <w:t>Інституту</w:t>
      </w:r>
      <w:r w:rsidRPr="00131725">
        <w:rPr>
          <w:sz w:val="28"/>
          <w:szCs w:val="28"/>
          <w:lang w:val="uk-UA" w:eastAsia="en-US"/>
        </w:rPr>
        <w:t xml:space="preserve"> в економічній сфері має передбачати виконання всіх операційних цілей і завдань та мати необхідний достатній</w:t>
      </w:r>
      <w:r w:rsidRPr="00131725">
        <w:rPr>
          <w:spacing w:val="40"/>
          <w:sz w:val="28"/>
          <w:szCs w:val="28"/>
          <w:lang w:val="uk-UA" w:eastAsia="en-US"/>
        </w:rPr>
        <w:t xml:space="preserve"> </w:t>
      </w:r>
      <w:r w:rsidRPr="00131725">
        <w:rPr>
          <w:sz w:val="28"/>
          <w:szCs w:val="28"/>
          <w:lang w:val="uk-UA" w:eastAsia="en-US"/>
        </w:rPr>
        <w:t>рівень</w:t>
      </w:r>
      <w:r w:rsidRPr="00131725">
        <w:rPr>
          <w:spacing w:val="40"/>
          <w:sz w:val="28"/>
          <w:szCs w:val="28"/>
          <w:lang w:val="uk-UA" w:eastAsia="en-US"/>
        </w:rPr>
        <w:t xml:space="preserve"> </w:t>
      </w:r>
      <w:r w:rsidRPr="00131725">
        <w:rPr>
          <w:sz w:val="28"/>
          <w:szCs w:val="28"/>
          <w:lang w:val="uk-UA" w:eastAsia="en-US"/>
        </w:rPr>
        <w:t>фінансового</w:t>
      </w:r>
      <w:r w:rsidRPr="00131725">
        <w:rPr>
          <w:spacing w:val="40"/>
          <w:sz w:val="28"/>
          <w:szCs w:val="28"/>
          <w:lang w:val="uk-UA" w:eastAsia="en-US"/>
        </w:rPr>
        <w:t xml:space="preserve"> </w:t>
      </w:r>
      <w:r w:rsidRPr="00131725">
        <w:rPr>
          <w:sz w:val="28"/>
          <w:szCs w:val="28"/>
          <w:lang w:val="uk-UA" w:eastAsia="en-US"/>
        </w:rPr>
        <w:t>забезпечення.</w:t>
      </w:r>
      <w:r w:rsidRPr="00131725">
        <w:rPr>
          <w:spacing w:val="40"/>
          <w:sz w:val="28"/>
          <w:szCs w:val="28"/>
          <w:lang w:val="uk-UA" w:eastAsia="en-US"/>
        </w:rPr>
        <w:t xml:space="preserve"> </w:t>
      </w:r>
      <w:r w:rsidRPr="00131725">
        <w:rPr>
          <w:sz w:val="28"/>
          <w:szCs w:val="28"/>
          <w:lang w:val="uk-UA" w:eastAsia="en-US"/>
        </w:rPr>
        <w:t>Метою</w:t>
      </w:r>
      <w:r w:rsidRPr="00131725">
        <w:rPr>
          <w:spacing w:val="40"/>
          <w:sz w:val="28"/>
          <w:szCs w:val="28"/>
          <w:lang w:val="uk-UA" w:eastAsia="en-US"/>
        </w:rPr>
        <w:t xml:space="preserve"> </w:t>
      </w:r>
      <w:r w:rsidRPr="00131725">
        <w:rPr>
          <w:sz w:val="28"/>
          <w:szCs w:val="28"/>
          <w:lang w:val="uk-UA" w:eastAsia="en-US"/>
        </w:rPr>
        <w:t>досягнення</w:t>
      </w:r>
      <w:r w:rsidRPr="00131725">
        <w:rPr>
          <w:spacing w:val="40"/>
          <w:sz w:val="28"/>
          <w:szCs w:val="28"/>
          <w:lang w:val="uk-UA" w:eastAsia="en-US"/>
        </w:rPr>
        <w:t xml:space="preserve"> </w:t>
      </w:r>
      <w:r w:rsidRPr="00131725">
        <w:rPr>
          <w:sz w:val="28"/>
          <w:szCs w:val="28"/>
          <w:lang w:val="uk-UA" w:eastAsia="en-US"/>
        </w:rPr>
        <w:t>фінансової</w:t>
      </w:r>
      <w:r w:rsidR="00B0708A" w:rsidRPr="00131725">
        <w:rPr>
          <w:sz w:val="28"/>
          <w:szCs w:val="28"/>
          <w:lang w:val="uk-UA" w:eastAsia="en-US"/>
        </w:rPr>
        <w:t xml:space="preserve"> </w:t>
      </w:r>
      <w:r w:rsidRPr="00131725">
        <w:rPr>
          <w:spacing w:val="-2"/>
          <w:sz w:val="28"/>
          <w:szCs w:val="28"/>
          <w:lang w:val="uk-UA" w:eastAsia="en-US"/>
        </w:rPr>
        <w:t>стійкості</w:t>
      </w:r>
      <w:r w:rsidR="00B0708A" w:rsidRPr="00131725">
        <w:rPr>
          <w:sz w:val="28"/>
          <w:szCs w:val="28"/>
          <w:lang w:val="uk-UA" w:eastAsia="en-US"/>
        </w:rPr>
        <w:t xml:space="preserve"> Інституту </w:t>
      </w:r>
      <w:r w:rsidRPr="00131725">
        <w:rPr>
          <w:spacing w:val="-10"/>
          <w:sz w:val="28"/>
          <w:szCs w:val="28"/>
          <w:lang w:val="uk-UA" w:eastAsia="en-US"/>
        </w:rPr>
        <w:t>є</w:t>
      </w:r>
      <w:r w:rsidR="00B0708A" w:rsidRPr="00131725">
        <w:rPr>
          <w:sz w:val="28"/>
          <w:szCs w:val="28"/>
          <w:lang w:val="uk-UA" w:eastAsia="en-US"/>
        </w:rPr>
        <w:t xml:space="preserve"> </w:t>
      </w:r>
      <w:r w:rsidRPr="00131725">
        <w:rPr>
          <w:spacing w:val="-2"/>
          <w:sz w:val="28"/>
          <w:szCs w:val="28"/>
          <w:lang w:val="uk-UA" w:eastAsia="en-US"/>
        </w:rPr>
        <w:t>забезпечення</w:t>
      </w:r>
      <w:r w:rsidR="00B0708A" w:rsidRPr="00131725">
        <w:rPr>
          <w:sz w:val="28"/>
          <w:szCs w:val="28"/>
          <w:lang w:val="uk-UA" w:eastAsia="en-US"/>
        </w:rPr>
        <w:t xml:space="preserve"> </w:t>
      </w:r>
      <w:r w:rsidRPr="00131725">
        <w:rPr>
          <w:spacing w:val="-2"/>
          <w:sz w:val="28"/>
          <w:szCs w:val="28"/>
          <w:lang w:val="uk-UA" w:eastAsia="en-US"/>
        </w:rPr>
        <w:t>конкурентоспроможності</w:t>
      </w:r>
      <w:r w:rsidR="00B0708A" w:rsidRPr="00131725">
        <w:rPr>
          <w:sz w:val="28"/>
          <w:szCs w:val="28"/>
          <w:lang w:val="uk-UA" w:eastAsia="en-US"/>
        </w:rPr>
        <w:t xml:space="preserve"> </w:t>
      </w:r>
      <w:r w:rsidRPr="00131725">
        <w:rPr>
          <w:spacing w:val="-6"/>
          <w:sz w:val="28"/>
          <w:szCs w:val="28"/>
          <w:lang w:val="uk-UA" w:eastAsia="en-US"/>
        </w:rPr>
        <w:t xml:space="preserve">на </w:t>
      </w:r>
      <w:r w:rsidRPr="00131725">
        <w:rPr>
          <w:sz w:val="28"/>
          <w:szCs w:val="28"/>
          <w:lang w:val="uk-UA" w:eastAsia="en-US"/>
        </w:rPr>
        <w:t>вітчизняному та міжнародному ринку вищої освіти.</w:t>
      </w:r>
    </w:p>
    <w:p w14:paraId="43846655" w14:textId="77777777" w:rsidR="00352429" w:rsidRPr="00131725" w:rsidRDefault="00352429" w:rsidP="00B0708A">
      <w:pPr>
        <w:widowControl w:val="0"/>
        <w:autoSpaceDE w:val="0"/>
        <w:autoSpaceDN w:val="0"/>
        <w:ind w:firstLine="709"/>
        <w:jc w:val="both"/>
        <w:rPr>
          <w:sz w:val="28"/>
          <w:szCs w:val="28"/>
          <w:lang w:val="uk-UA" w:eastAsia="en-US"/>
        </w:rPr>
      </w:pPr>
      <w:r w:rsidRPr="00131725">
        <w:rPr>
          <w:sz w:val="28"/>
          <w:szCs w:val="28"/>
          <w:lang w:val="uk-UA" w:eastAsia="en-US"/>
        </w:rPr>
        <w:t>Завдання</w:t>
      </w:r>
      <w:r w:rsidRPr="00131725">
        <w:rPr>
          <w:spacing w:val="-5"/>
          <w:sz w:val="28"/>
          <w:szCs w:val="28"/>
          <w:lang w:val="uk-UA" w:eastAsia="en-US"/>
        </w:rPr>
        <w:t xml:space="preserve"> </w:t>
      </w:r>
      <w:r w:rsidRPr="00131725">
        <w:rPr>
          <w:spacing w:val="-2"/>
          <w:sz w:val="28"/>
          <w:szCs w:val="28"/>
          <w:lang w:val="uk-UA" w:eastAsia="en-US"/>
        </w:rPr>
        <w:t>забезпечення:</w:t>
      </w:r>
    </w:p>
    <w:p w14:paraId="4956AAB6" w14:textId="4175C15B" w:rsidR="00352429" w:rsidRPr="00131725" w:rsidRDefault="00352429" w:rsidP="00B0708A">
      <w:pPr>
        <w:widowControl w:val="0"/>
        <w:numPr>
          <w:ilvl w:val="0"/>
          <w:numId w:val="25"/>
        </w:numPr>
        <w:tabs>
          <w:tab w:val="left" w:pos="1125"/>
        </w:tabs>
        <w:autoSpaceDE w:val="0"/>
        <w:autoSpaceDN w:val="0"/>
        <w:ind w:left="0" w:firstLine="709"/>
        <w:jc w:val="both"/>
        <w:rPr>
          <w:sz w:val="28"/>
          <w:szCs w:val="22"/>
          <w:lang w:val="uk-UA" w:eastAsia="en-US"/>
        </w:rPr>
      </w:pPr>
      <w:r w:rsidRPr="00131725">
        <w:rPr>
          <w:sz w:val="28"/>
          <w:szCs w:val="22"/>
          <w:lang w:val="uk-UA" w:eastAsia="en-US"/>
        </w:rPr>
        <w:t>забезпечення</w:t>
      </w:r>
      <w:r w:rsidRPr="00131725">
        <w:rPr>
          <w:spacing w:val="80"/>
          <w:sz w:val="28"/>
          <w:szCs w:val="22"/>
          <w:lang w:val="uk-UA" w:eastAsia="en-US"/>
        </w:rPr>
        <w:t xml:space="preserve"> </w:t>
      </w:r>
      <w:r w:rsidRPr="00131725">
        <w:rPr>
          <w:sz w:val="28"/>
          <w:szCs w:val="22"/>
          <w:lang w:val="uk-UA" w:eastAsia="en-US"/>
        </w:rPr>
        <w:t>повноти</w:t>
      </w:r>
      <w:r w:rsidRPr="00131725">
        <w:rPr>
          <w:spacing w:val="80"/>
          <w:sz w:val="28"/>
          <w:szCs w:val="22"/>
          <w:lang w:val="uk-UA" w:eastAsia="en-US"/>
        </w:rPr>
        <w:t xml:space="preserve"> </w:t>
      </w:r>
      <w:r w:rsidRPr="00131725">
        <w:rPr>
          <w:sz w:val="28"/>
          <w:szCs w:val="22"/>
          <w:lang w:val="uk-UA" w:eastAsia="en-US"/>
        </w:rPr>
        <w:t>та</w:t>
      </w:r>
      <w:r w:rsidRPr="00131725">
        <w:rPr>
          <w:spacing w:val="80"/>
          <w:sz w:val="28"/>
          <w:szCs w:val="22"/>
          <w:lang w:val="uk-UA" w:eastAsia="en-US"/>
        </w:rPr>
        <w:t xml:space="preserve"> </w:t>
      </w:r>
      <w:r w:rsidRPr="00131725">
        <w:rPr>
          <w:sz w:val="28"/>
          <w:szCs w:val="22"/>
          <w:lang w:val="uk-UA" w:eastAsia="en-US"/>
        </w:rPr>
        <w:t>своєчасності</w:t>
      </w:r>
      <w:r w:rsidRPr="00131725">
        <w:rPr>
          <w:spacing w:val="80"/>
          <w:sz w:val="28"/>
          <w:szCs w:val="22"/>
          <w:lang w:val="uk-UA" w:eastAsia="en-US"/>
        </w:rPr>
        <w:t xml:space="preserve"> </w:t>
      </w:r>
      <w:r w:rsidRPr="00131725">
        <w:rPr>
          <w:sz w:val="28"/>
          <w:szCs w:val="22"/>
          <w:lang w:val="uk-UA" w:eastAsia="en-US"/>
        </w:rPr>
        <w:t>виплати</w:t>
      </w:r>
      <w:r w:rsidRPr="00131725">
        <w:rPr>
          <w:spacing w:val="80"/>
          <w:sz w:val="28"/>
          <w:szCs w:val="22"/>
          <w:lang w:val="uk-UA" w:eastAsia="en-US"/>
        </w:rPr>
        <w:t xml:space="preserve"> </w:t>
      </w:r>
      <w:r w:rsidRPr="00131725">
        <w:rPr>
          <w:sz w:val="28"/>
          <w:szCs w:val="22"/>
          <w:lang w:val="uk-UA" w:eastAsia="en-US"/>
        </w:rPr>
        <w:t>заробітної</w:t>
      </w:r>
      <w:r w:rsidRPr="00131725">
        <w:rPr>
          <w:spacing w:val="80"/>
          <w:sz w:val="28"/>
          <w:szCs w:val="22"/>
          <w:lang w:val="uk-UA" w:eastAsia="en-US"/>
        </w:rPr>
        <w:t xml:space="preserve"> </w:t>
      </w:r>
      <w:r w:rsidRPr="00131725">
        <w:rPr>
          <w:sz w:val="28"/>
          <w:szCs w:val="22"/>
          <w:lang w:val="uk-UA" w:eastAsia="en-US"/>
        </w:rPr>
        <w:t xml:space="preserve">плати, оплати комунальних послуг </w:t>
      </w:r>
      <w:r w:rsidR="00B0708A" w:rsidRPr="00131725">
        <w:rPr>
          <w:sz w:val="28"/>
          <w:szCs w:val="22"/>
          <w:lang w:val="uk-UA" w:eastAsia="en-US"/>
        </w:rPr>
        <w:t>інституту</w:t>
      </w:r>
      <w:r w:rsidRPr="00131725">
        <w:rPr>
          <w:sz w:val="28"/>
          <w:szCs w:val="22"/>
          <w:lang w:val="uk-UA" w:eastAsia="en-US"/>
        </w:rPr>
        <w:t>;</w:t>
      </w:r>
    </w:p>
    <w:p w14:paraId="1CDFEE2C" w14:textId="7E0757E1" w:rsidR="00352429" w:rsidRPr="00131725" w:rsidRDefault="00352429" w:rsidP="00B0708A">
      <w:pPr>
        <w:widowControl w:val="0"/>
        <w:numPr>
          <w:ilvl w:val="0"/>
          <w:numId w:val="25"/>
        </w:numPr>
        <w:tabs>
          <w:tab w:val="left" w:pos="1082"/>
          <w:tab w:val="left" w:pos="2975"/>
          <w:tab w:val="left" w:pos="4630"/>
          <w:tab w:val="left" w:pos="5261"/>
          <w:tab w:val="left" w:pos="6864"/>
          <w:tab w:val="left" w:pos="8214"/>
        </w:tabs>
        <w:autoSpaceDE w:val="0"/>
        <w:autoSpaceDN w:val="0"/>
        <w:ind w:left="0" w:firstLine="709"/>
        <w:jc w:val="both"/>
        <w:rPr>
          <w:sz w:val="28"/>
          <w:szCs w:val="22"/>
          <w:lang w:val="uk-UA" w:eastAsia="en-US"/>
        </w:rPr>
      </w:pPr>
      <w:r w:rsidRPr="00131725">
        <w:rPr>
          <w:spacing w:val="-2"/>
          <w:sz w:val="28"/>
          <w:szCs w:val="22"/>
          <w:lang w:val="uk-UA" w:eastAsia="en-US"/>
        </w:rPr>
        <w:t>забезпечення</w:t>
      </w:r>
      <w:r w:rsidR="00B0708A" w:rsidRPr="00131725">
        <w:rPr>
          <w:sz w:val="28"/>
          <w:szCs w:val="22"/>
          <w:lang w:val="uk-UA" w:eastAsia="en-US"/>
        </w:rPr>
        <w:t xml:space="preserve"> </w:t>
      </w:r>
      <w:r w:rsidRPr="00131725">
        <w:rPr>
          <w:spacing w:val="-2"/>
          <w:sz w:val="28"/>
          <w:szCs w:val="22"/>
          <w:lang w:val="uk-UA" w:eastAsia="en-US"/>
        </w:rPr>
        <w:t>освітнього</w:t>
      </w:r>
      <w:r w:rsidR="00B0708A" w:rsidRPr="00131725">
        <w:rPr>
          <w:sz w:val="28"/>
          <w:szCs w:val="22"/>
          <w:lang w:val="uk-UA" w:eastAsia="en-US"/>
        </w:rPr>
        <w:t xml:space="preserve"> </w:t>
      </w:r>
      <w:r w:rsidRPr="00131725">
        <w:rPr>
          <w:spacing w:val="-6"/>
          <w:sz w:val="28"/>
          <w:szCs w:val="22"/>
          <w:lang w:val="uk-UA" w:eastAsia="en-US"/>
        </w:rPr>
        <w:t>та</w:t>
      </w:r>
      <w:r w:rsidR="00B0708A" w:rsidRPr="00131725">
        <w:rPr>
          <w:sz w:val="28"/>
          <w:szCs w:val="22"/>
          <w:lang w:val="uk-UA" w:eastAsia="en-US"/>
        </w:rPr>
        <w:t xml:space="preserve"> </w:t>
      </w:r>
      <w:r w:rsidRPr="00131725">
        <w:rPr>
          <w:spacing w:val="-2"/>
          <w:sz w:val="28"/>
          <w:szCs w:val="22"/>
          <w:lang w:val="uk-UA" w:eastAsia="en-US"/>
        </w:rPr>
        <w:t>наукового</w:t>
      </w:r>
      <w:r w:rsidR="00B0708A" w:rsidRPr="00131725">
        <w:rPr>
          <w:sz w:val="28"/>
          <w:szCs w:val="22"/>
          <w:lang w:val="uk-UA" w:eastAsia="en-US"/>
        </w:rPr>
        <w:t xml:space="preserve"> </w:t>
      </w:r>
      <w:r w:rsidRPr="00131725">
        <w:rPr>
          <w:spacing w:val="-2"/>
          <w:sz w:val="28"/>
          <w:szCs w:val="22"/>
          <w:lang w:val="uk-UA" w:eastAsia="en-US"/>
        </w:rPr>
        <w:t>процесу</w:t>
      </w:r>
      <w:r w:rsidR="00B0708A" w:rsidRPr="00131725">
        <w:rPr>
          <w:sz w:val="28"/>
          <w:szCs w:val="22"/>
          <w:lang w:val="uk-UA" w:eastAsia="en-US"/>
        </w:rPr>
        <w:t xml:space="preserve"> </w:t>
      </w:r>
      <w:r w:rsidRPr="00131725">
        <w:rPr>
          <w:spacing w:val="-2"/>
          <w:sz w:val="28"/>
          <w:szCs w:val="22"/>
          <w:lang w:val="uk-UA" w:eastAsia="en-US"/>
        </w:rPr>
        <w:t>сучасними технологіями;</w:t>
      </w:r>
    </w:p>
    <w:p w14:paraId="610F436A" w14:textId="27950A94" w:rsidR="00352429" w:rsidRPr="00131725" w:rsidRDefault="00352429" w:rsidP="00131725">
      <w:pPr>
        <w:widowControl w:val="0"/>
        <w:numPr>
          <w:ilvl w:val="0"/>
          <w:numId w:val="25"/>
        </w:numPr>
        <w:tabs>
          <w:tab w:val="left" w:pos="1013"/>
        </w:tabs>
        <w:autoSpaceDE w:val="0"/>
        <w:autoSpaceDN w:val="0"/>
        <w:ind w:left="0" w:firstLine="709"/>
        <w:jc w:val="both"/>
        <w:rPr>
          <w:sz w:val="28"/>
          <w:szCs w:val="22"/>
          <w:lang w:val="uk-UA" w:eastAsia="en-US"/>
        </w:rPr>
      </w:pPr>
      <w:r w:rsidRPr="00131725">
        <w:rPr>
          <w:sz w:val="28"/>
          <w:szCs w:val="22"/>
          <w:lang w:val="uk-UA" w:eastAsia="en-US"/>
        </w:rPr>
        <w:lastRenderedPageBreak/>
        <w:t>забезпечення</w:t>
      </w:r>
      <w:r w:rsidRPr="00131725">
        <w:rPr>
          <w:spacing w:val="-12"/>
          <w:sz w:val="28"/>
          <w:szCs w:val="22"/>
          <w:lang w:val="uk-UA" w:eastAsia="en-US"/>
        </w:rPr>
        <w:t xml:space="preserve"> </w:t>
      </w:r>
      <w:r w:rsidRPr="00131725">
        <w:rPr>
          <w:sz w:val="28"/>
          <w:szCs w:val="22"/>
          <w:lang w:val="uk-UA" w:eastAsia="en-US"/>
        </w:rPr>
        <w:t>фінансування</w:t>
      </w:r>
      <w:r w:rsidRPr="00131725">
        <w:rPr>
          <w:spacing w:val="-12"/>
          <w:sz w:val="28"/>
          <w:szCs w:val="22"/>
          <w:lang w:val="uk-UA" w:eastAsia="en-US"/>
        </w:rPr>
        <w:t xml:space="preserve"> </w:t>
      </w:r>
      <w:r w:rsidRPr="00131725">
        <w:rPr>
          <w:sz w:val="28"/>
          <w:szCs w:val="22"/>
          <w:lang w:val="uk-UA" w:eastAsia="en-US"/>
        </w:rPr>
        <w:t>розбудови</w:t>
      </w:r>
      <w:r w:rsidRPr="00131725">
        <w:rPr>
          <w:spacing w:val="-10"/>
          <w:sz w:val="28"/>
          <w:szCs w:val="22"/>
          <w:lang w:val="uk-UA" w:eastAsia="en-US"/>
        </w:rPr>
        <w:t xml:space="preserve"> </w:t>
      </w:r>
      <w:r w:rsidRPr="00131725">
        <w:rPr>
          <w:spacing w:val="-2"/>
          <w:sz w:val="28"/>
          <w:szCs w:val="22"/>
          <w:lang w:val="uk-UA" w:eastAsia="en-US"/>
        </w:rPr>
        <w:t>інфраструктури;</w:t>
      </w:r>
    </w:p>
    <w:p w14:paraId="308E7BDD" w14:textId="45E824EE" w:rsidR="00352429" w:rsidRPr="00131725" w:rsidRDefault="00352429" w:rsidP="00131725">
      <w:pPr>
        <w:widowControl w:val="0"/>
        <w:numPr>
          <w:ilvl w:val="0"/>
          <w:numId w:val="25"/>
        </w:numPr>
        <w:tabs>
          <w:tab w:val="left" w:pos="1013"/>
        </w:tabs>
        <w:autoSpaceDE w:val="0"/>
        <w:autoSpaceDN w:val="0"/>
        <w:ind w:left="0" w:firstLine="709"/>
        <w:jc w:val="both"/>
        <w:rPr>
          <w:sz w:val="28"/>
          <w:szCs w:val="22"/>
          <w:lang w:val="uk-UA" w:eastAsia="en-US"/>
        </w:rPr>
      </w:pPr>
      <w:r w:rsidRPr="00131725">
        <w:rPr>
          <w:sz w:val="28"/>
          <w:szCs w:val="22"/>
          <w:lang w:val="uk-UA" w:eastAsia="en-US"/>
        </w:rPr>
        <w:t>диверсифікація</w:t>
      </w:r>
      <w:r w:rsidRPr="00131725">
        <w:rPr>
          <w:spacing w:val="-8"/>
          <w:sz w:val="28"/>
          <w:szCs w:val="22"/>
          <w:lang w:val="uk-UA" w:eastAsia="en-US"/>
        </w:rPr>
        <w:t xml:space="preserve"> </w:t>
      </w:r>
      <w:r w:rsidRPr="00131725">
        <w:rPr>
          <w:sz w:val="28"/>
          <w:szCs w:val="22"/>
          <w:lang w:val="uk-UA" w:eastAsia="en-US"/>
        </w:rPr>
        <w:t>джерел</w:t>
      </w:r>
      <w:r w:rsidRPr="00131725">
        <w:rPr>
          <w:spacing w:val="-8"/>
          <w:sz w:val="28"/>
          <w:szCs w:val="22"/>
          <w:lang w:val="uk-UA" w:eastAsia="en-US"/>
        </w:rPr>
        <w:t xml:space="preserve"> </w:t>
      </w:r>
      <w:r w:rsidRPr="00131725">
        <w:rPr>
          <w:sz w:val="28"/>
          <w:szCs w:val="22"/>
          <w:lang w:val="uk-UA" w:eastAsia="en-US"/>
        </w:rPr>
        <w:t>надходжень</w:t>
      </w:r>
      <w:r w:rsidRPr="00131725">
        <w:rPr>
          <w:spacing w:val="-6"/>
          <w:sz w:val="28"/>
          <w:szCs w:val="22"/>
          <w:lang w:val="uk-UA" w:eastAsia="en-US"/>
        </w:rPr>
        <w:t xml:space="preserve"> </w:t>
      </w:r>
      <w:r w:rsidRPr="00131725">
        <w:rPr>
          <w:sz w:val="28"/>
          <w:szCs w:val="22"/>
          <w:lang w:val="uk-UA" w:eastAsia="en-US"/>
        </w:rPr>
        <w:t>і</w:t>
      </w:r>
      <w:r w:rsidRPr="00131725">
        <w:rPr>
          <w:spacing w:val="-8"/>
          <w:sz w:val="28"/>
          <w:szCs w:val="22"/>
          <w:lang w:val="uk-UA" w:eastAsia="en-US"/>
        </w:rPr>
        <w:t xml:space="preserve"> </w:t>
      </w:r>
      <w:r w:rsidRPr="00131725">
        <w:rPr>
          <w:sz w:val="28"/>
          <w:szCs w:val="22"/>
          <w:lang w:val="uk-UA" w:eastAsia="en-US"/>
        </w:rPr>
        <w:t>оптимізація</w:t>
      </w:r>
      <w:r w:rsidRPr="00131725">
        <w:rPr>
          <w:spacing w:val="-9"/>
          <w:sz w:val="28"/>
          <w:szCs w:val="22"/>
          <w:lang w:val="uk-UA" w:eastAsia="en-US"/>
        </w:rPr>
        <w:t xml:space="preserve"> </w:t>
      </w:r>
      <w:r w:rsidRPr="00131725">
        <w:rPr>
          <w:sz w:val="28"/>
          <w:szCs w:val="22"/>
          <w:lang w:val="uk-UA" w:eastAsia="en-US"/>
        </w:rPr>
        <w:t>їх</w:t>
      </w:r>
      <w:r w:rsidRPr="00131725">
        <w:rPr>
          <w:spacing w:val="-4"/>
          <w:sz w:val="28"/>
          <w:szCs w:val="22"/>
          <w:lang w:val="uk-UA" w:eastAsia="en-US"/>
        </w:rPr>
        <w:t xml:space="preserve"> </w:t>
      </w:r>
      <w:r w:rsidRPr="00131725">
        <w:rPr>
          <w:spacing w:val="-2"/>
          <w:sz w:val="28"/>
          <w:szCs w:val="22"/>
          <w:lang w:val="uk-UA" w:eastAsia="en-US"/>
        </w:rPr>
        <w:t>використання;</w:t>
      </w:r>
    </w:p>
    <w:p w14:paraId="63C68259" w14:textId="2C51BC28" w:rsidR="00352429" w:rsidRPr="00131725" w:rsidRDefault="00352429" w:rsidP="00131725">
      <w:pPr>
        <w:widowControl w:val="0"/>
        <w:numPr>
          <w:ilvl w:val="0"/>
          <w:numId w:val="25"/>
        </w:numPr>
        <w:tabs>
          <w:tab w:val="left" w:pos="1013"/>
        </w:tabs>
        <w:autoSpaceDE w:val="0"/>
        <w:autoSpaceDN w:val="0"/>
        <w:ind w:left="0" w:firstLine="709"/>
        <w:jc w:val="both"/>
        <w:rPr>
          <w:sz w:val="28"/>
          <w:szCs w:val="22"/>
          <w:lang w:val="uk-UA" w:eastAsia="en-US"/>
        </w:rPr>
      </w:pPr>
      <w:r w:rsidRPr="00131725">
        <w:rPr>
          <w:sz w:val="28"/>
          <w:szCs w:val="22"/>
          <w:lang w:val="uk-UA" w:eastAsia="en-US"/>
        </w:rPr>
        <w:t>визначення</w:t>
      </w:r>
      <w:r w:rsidRPr="00131725">
        <w:rPr>
          <w:spacing w:val="-11"/>
          <w:sz w:val="28"/>
          <w:szCs w:val="22"/>
          <w:lang w:val="uk-UA" w:eastAsia="en-US"/>
        </w:rPr>
        <w:t xml:space="preserve"> </w:t>
      </w:r>
      <w:r w:rsidRPr="00131725">
        <w:rPr>
          <w:sz w:val="28"/>
          <w:szCs w:val="22"/>
          <w:lang w:val="uk-UA" w:eastAsia="en-US"/>
        </w:rPr>
        <w:t>першорядності</w:t>
      </w:r>
      <w:r w:rsidRPr="00131725">
        <w:rPr>
          <w:spacing w:val="-7"/>
          <w:sz w:val="28"/>
          <w:szCs w:val="22"/>
          <w:lang w:val="uk-UA" w:eastAsia="en-US"/>
        </w:rPr>
        <w:t xml:space="preserve"> </w:t>
      </w:r>
      <w:r w:rsidRPr="00131725">
        <w:rPr>
          <w:sz w:val="28"/>
          <w:szCs w:val="22"/>
          <w:lang w:val="uk-UA" w:eastAsia="en-US"/>
        </w:rPr>
        <w:t>та</w:t>
      </w:r>
      <w:r w:rsidRPr="00131725">
        <w:rPr>
          <w:spacing w:val="-8"/>
          <w:sz w:val="28"/>
          <w:szCs w:val="22"/>
          <w:lang w:val="uk-UA" w:eastAsia="en-US"/>
        </w:rPr>
        <w:t xml:space="preserve"> </w:t>
      </w:r>
      <w:r w:rsidRPr="00131725">
        <w:rPr>
          <w:sz w:val="28"/>
          <w:szCs w:val="22"/>
          <w:lang w:val="uk-UA" w:eastAsia="en-US"/>
        </w:rPr>
        <w:t>прозорості</w:t>
      </w:r>
      <w:r w:rsidRPr="00131725">
        <w:rPr>
          <w:spacing w:val="-8"/>
          <w:sz w:val="28"/>
          <w:szCs w:val="22"/>
          <w:lang w:val="uk-UA" w:eastAsia="en-US"/>
        </w:rPr>
        <w:t xml:space="preserve"> </w:t>
      </w:r>
      <w:r w:rsidRPr="00131725">
        <w:rPr>
          <w:sz w:val="28"/>
          <w:szCs w:val="22"/>
          <w:lang w:val="uk-UA" w:eastAsia="en-US"/>
        </w:rPr>
        <w:t>здійснених</w:t>
      </w:r>
      <w:r w:rsidRPr="00131725">
        <w:rPr>
          <w:spacing w:val="-6"/>
          <w:sz w:val="28"/>
          <w:szCs w:val="22"/>
          <w:lang w:val="uk-UA" w:eastAsia="en-US"/>
        </w:rPr>
        <w:t xml:space="preserve"> </w:t>
      </w:r>
      <w:r w:rsidRPr="00131725">
        <w:rPr>
          <w:spacing w:val="-2"/>
          <w:sz w:val="28"/>
          <w:szCs w:val="22"/>
          <w:lang w:val="uk-UA" w:eastAsia="en-US"/>
        </w:rPr>
        <w:t>видатків</w:t>
      </w:r>
      <w:r w:rsidRPr="00131725">
        <w:rPr>
          <w:sz w:val="28"/>
          <w:szCs w:val="22"/>
          <w:lang w:val="uk-UA" w:eastAsia="en-US"/>
        </w:rPr>
        <w:t>.</w:t>
      </w:r>
    </w:p>
    <w:p w14:paraId="1905F68D" w14:textId="77777777" w:rsidR="00B651B4" w:rsidRPr="00352429" w:rsidRDefault="00B651B4" w:rsidP="00660EA3">
      <w:pPr>
        <w:rPr>
          <w:b/>
          <w:bCs/>
          <w:sz w:val="28"/>
          <w:szCs w:val="28"/>
          <w:lang w:val="uk-UA"/>
        </w:rPr>
      </w:pPr>
    </w:p>
    <w:sectPr w:rsidR="00B651B4" w:rsidRPr="00352429" w:rsidSect="000217F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8F05" w14:textId="77777777" w:rsidR="000D4F88" w:rsidRDefault="000D4F88" w:rsidP="000217F4">
      <w:r>
        <w:separator/>
      </w:r>
    </w:p>
  </w:endnote>
  <w:endnote w:type="continuationSeparator" w:id="0">
    <w:p w14:paraId="68606056" w14:textId="77777777" w:rsidR="000D4F88" w:rsidRDefault="000D4F88" w:rsidP="0002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91E2" w14:textId="77777777" w:rsidR="000D4F88" w:rsidRDefault="000D4F88" w:rsidP="000217F4">
      <w:r>
        <w:separator/>
      </w:r>
    </w:p>
  </w:footnote>
  <w:footnote w:type="continuationSeparator" w:id="0">
    <w:p w14:paraId="306AF8AD" w14:textId="77777777" w:rsidR="000D4F88" w:rsidRDefault="000D4F88" w:rsidP="00021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60E"/>
    <w:multiLevelType w:val="hybridMultilevel"/>
    <w:tmpl w:val="7CAC6C8E"/>
    <w:lvl w:ilvl="0" w:tplc="E2403CD4">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7"/>
        <w:szCs w:val="27"/>
        <w:lang w:val="uk-UA" w:eastAsia="en-US" w:bidi="ar-SA"/>
      </w:rPr>
    </w:lvl>
    <w:lvl w:ilvl="1" w:tplc="22F8DB56">
      <w:numFmt w:val="bullet"/>
      <w:lvlText w:val="•"/>
      <w:lvlJc w:val="left"/>
      <w:pPr>
        <w:ind w:left="1089" w:hanging="708"/>
      </w:pPr>
      <w:rPr>
        <w:rFonts w:hint="default"/>
        <w:lang w:val="uk-UA" w:eastAsia="en-US" w:bidi="ar-SA"/>
      </w:rPr>
    </w:lvl>
    <w:lvl w:ilvl="2" w:tplc="3586D00A">
      <w:numFmt w:val="bullet"/>
      <w:lvlText w:val="•"/>
      <w:lvlJc w:val="left"/>
      <w:pPr>
        <w:ind w:left="2039" w:hanging="708"/>
      </w:pPr>
      <w:rPr>
        <w:rFonts w:hint="default"/>
        <w:lang w:val="uk-UA" w:eastAsia="en-US" w:bidi="ar-SA"/>
      </w:rPr>
    </w:lvl>
    <w:lvl w:ilvl="3" w:tplc="88301082">
      <w:numFmt w:val="bullet"/>
      <w:lvlText w:val="•"/>
      <w:lvlJc w:val="left"/>
      <w:pPr>
        <w:ind w:left="2989" w:hanging="708"/>
      </w:pPr>
      <w:rPr>
        <w:rFonts w:hint="default"/>
        <w:lang w:val="uk-UA" w:eastAsia="en-US" w:bidi="ar-SA"/>
      </w:rPr>
    </w:lvl>
    <w:lvl w:ilvl="4" w:tplc="917261DC">
      <w:numFmt w:val="bullet"/>
      <w:lvlText w:val="•"/>
      <w:lvlJc w:val="left"/>
      <w:pPr>
        <w:ind w:left="3939" w:hanging="708"/>
      </w:pPr>
      <w:rPr>
        <w:rFonts w:hint="default"/>
        <w:lang w:val="uk-UA" w:eastAsia="en-US" w:bidi="ar-SA"/>
      </w:rPr>
    </w:lvl>
    <w:lvl w:ilvl="5" w:tplc="9C18E924">
      <w:numFmt w:val="bullet"/>
      <w:lvlText w:val="•"/>
      <w:lvlJc w:val="left"/>
      <w:pPr>
        <w:ind w:left="4889" w:hanging="708"/>
      </w:pPr>
      <w:rPr>
        <w:rFonts w:hint="default"/>
        <w:lang w:val="uk-UA" w:eastAsia="en-US" w:bidi="ar-SA"/>
      </w:rPr>
    </w:lvl>
    <w:lvl w:ilvl="6" w:tplc="8F2878AA">
      <w:numFmt w:val="bullet"/>
      <w:lvlText w:val="•"/>
      <w:lvlJc w:val="left"/>
      <w:pPr>
        <w:ind w:left="5839" w:hanging="708"/>
      </w:pPr>
      <w:rPr>
        <w:rFonts w:hint="default"/>
        <w:lang w:val="uk-UA" w:eastAsia="en-US" w:bidi="ar-SA"/>
      </w:rPr>
    </w:lvl>
    <w:lvl w:ilvl="7" w:tplc="ADCE2B02">
      <w:numFmt w:val="bullet"/>
      <w:lvlText w:val="•"/>
      <w:lvlJc w:val="left"/>
      <w:pPr>
        <w:ind w:left="6789" w:hanging="708"/>
      </w:pPr>
      <w:rPr>
        <w:rFonts w:hint="default"/>
        <w:lang w:val="uk-UA" w:eastAsia="en-US" w:bidi="ar-SA"/>
      </w:rPr>
    </w:lvl>
    <w:lvl w:ilvl="8" w:tplc="631E0EDE">
      <w:numFmt w:val="bullet"/>
      <w:lvlText w:val="•"/>
      <w:lvlJc w:val="left"/>
      <w:pPr>
        <w:ind w:left="7739" w:hanging="708"/>
      </w:pPr>
      <w:rPr>
        <w:rFonts w:hint="default"/>
        <w:lang w:val="uk-UA" w:eastAsia="en-US" w:bidi="ar-SA"/>
      </w:rPr>
    </w:lvl>
  </w:abstractNum>
  <w:abstractNum w:abstractNumId="1" w15:restartNumberingAfterBreak="0">
    <w:nsid w:val="1114662B"/>
    <w:multiLevelType w:val="hybridMultilevel"/>
    <w:tmpl w:val="71CE8E08"/>
    <w:lvl w:ilvl="0" w:tplc="3C66608C">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 w15:restartNumberingAfterBreak="0">
    <w:nsid w:val="16317E31"/>
    <w:multiLevelType w:val="hybridMultilevel"/>
    <w:tmpl w:val="EDF09662"/>
    <w:lvl w:ilvl="0" w:tplc="BC9EB298">
      <w:numFmt w:val="bullet"/>
      <w:lvlText w:val="-"/>
      <w:lvlJc w:val="left"/>
      <w:pPr>
        <w:ind w:left="143"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1" w:tplc="22EADB1C">
      <w:numFmt w:val="bullet"/>
      <w:lvlText w:val="•"/>
      <w:lvlJc w:val="left"/>
      <w:pPr>
        <w:ind w:left="1089" w:hanging="200"/>
      </w:pPr>
      <w:rPr>
        <w:rFonts w:hint="default"/>
        <w:lang w:val="uk-UA" w:eastAsia="en-US" w:bidi="ar-SA"/>
      </w:rPr>
    </w:lvl>
    <w:lvl w:ilvl="2" w:tplc="5BF05D98">
      <w:numFmt w:val="bullet"/>
      <w:lvlText w:val="•"/>
      <w:lvlJc w:val="left"/>
      <w:pPr>
        <w:ind w:left="2039" w:hanging="200"/>
      </w:pPr>
      <w:rPr>
        <w:rFonts w:hint="default"/>
        <w:lang w:val="uk-UA" w:eastAsia="en-US" w:bidi="ar-SA"/>
      </w:rPr>
    </w:lvl>
    <w:lvl w:ilvl="3" w:tplc="E618CE5A">
      <w:numFmt w:val="bullet"/>
      <w:lvlText w:val="•"/>
      <w:lvlJc w:val="left"/>
      <w:pPr>
        <w:ind w:left="2989" w:hanging="200"/>
      </w:pPr>
      <w:rPr>
        <w:rFonts w:hint="default"/>
        <w:lang w:val="uk-UA" w:eastAsia="en-US" w:bidi="ar-SA"/>
      </w:rPr>
    </w:lvl>
    <w:lvl w:ilvl="4" w:tplc="008C3160">
      <w:numFmt w:val="bullet"/>
      <w:lvlText w:val="•"/>
      <w:lvlJc w:val="left"/>
      <w:pPr>
        <w:ind w:left="3939" w:hanging="200"/>
      </w:pPr>
      <w:rPr>
        <w:rFonts w:hint="default"/>
        <w:lang w:val="uk-UA" w:eastAsia="en-US" w:bidi="ar-SA"/>
      </w:rPr>
    </w:lvl>
    <w:lvl w:ilvl="5" w:tplc="7CC8873E">
      <w:numFmt w:val="bullet"/>
      <w:lvlText w:val="•"/>
      <w:lvlJc w:val="left"/>
      <w:pPr>
        <w:ind w:left="4889" w:hanging="200"/>
      </w:pPr>
      <w:rPr>
        <w:rFonts w:hint="default"/>
        <w:lang w:val="uk-UA" w:eastAsia="en-US" w:bidi="ar-SA"/>
      </w:rPr>
    </w:lvl>
    <w:lvl w:ilvl="6" w:tplc="ECE6D034">
      <w:numFmt w:val="bullet"/>
      <w:lvlText w:val="•"/>
      <w:lvlJc w:val="left"/>
      <w:pPr>
        <w:ind w:left="5839" w:hanging="200"/>
      </w:pPr>
      <w:rPr>
        <w:rFonts w:hint="default"/>
        <w:lang w:val="uk-UA" w:eastAsia="en-US" w:bidi="ar-SA"/>
      </w:rPr>
    </w:lvl>
    <w:lvl w:ilvl="7" w:tplc="E28E137E">
      <w:numFmt w:val="bullet"/>
      <w:lvlText w:val="•"/>
      <w:lvlJc w:val="left"/>
      <w:pPr>
        <w:ind w:left="6789" w:hanging="200"/>
      </w:pPr>
      <w:rPr>
        <w:rFonts w:hint="default"/>
        <w:lang w:val="uk-UA" w:eastAsia="en-US" w:bidi="ar-SA"/>
      </w:rPr>
    </w:lvl>
    <w:lvl w:ilvl="8" w:tplc="0D32AC02">
      <w:numFmt w:val="bullet"/>
      <w:lvlText w:val="•"/>
      <w:lvlJc w:val="left"/>
      <w:pPr>
        <w:ind w:left="7739" w:hanging="200"/>
      </w:pPr>
      <w:rPr>
        <w:rFonts w:hint="default"/>
        <w:lang w:val="uk-UA" w:eastAsia="en-US" w:bidi="ar-SA"/>
      </w:rPr>
    </w:lvl>
  </w:abstractNum>
  <w:abstractNum w:abstractNumId="3" w15:restartNumberingAfterBreak="0">
    <w:nsid w:val="17414269"/>
    <w:multiLevelType w:val="hybridMultilevel"/>
    <w:tmpl w:val="D35876E0"/>
    <w:lvl w:ilvl="0" w:tplc="E3086048">
      <w:start w:val="1"/>
      <w:numFmt w:val="bullet"/>
      <w:lvlText w:val=""/>
      <w:lvlJc w:val="left"/>
      <w:pPr>
        <w:ind w:left="513" w:hanging="360"/>
      </w:pPr>
      <w:rPr>
        <w:rFonts w:ascii="Symbol" w:hAnsi="Symbol" w:hint="default"/>
      </w:rPr>
    </w:lvl>
    <w:lvl w:ilvl="1" w:tplc="10000003" w:tentative="1">
      <w:start w:val="1"/>
      <w:numFmt w:val="bullet"/>
      <w:lvlText w:val="o"/>
      <w:lvlJc w:val="left"/>
      <w:pPr>
        <w:ind w:left="1233" w:hanging="360"/>
      </w:pPr>
      <w:rPr>
        <w:rFonts w:ascii="Courier New" w:hAnsi="Courier New" w:cs="Courier New" w:hint="default"/>
      </w:rPr>
    </w:lvl>
    <w:lvl w:ilvl="2" w:tplc="10000005" w:tentative="1">
      <w:start w:val="1"/>
      <w:numFmt w:val="bullet"/>
      <w:lvlText w:val=""/>
      <w:lvlJc w:val="left"/>
      <w:pPr>
        <w:ind w:left="1953" w:hanging="360"/>
      </w:pPr>
      <w:rPr>
        <w:rFonts w:ascii="Wingdings" w:hAnsi="Wingdings" w:hint="default"/>
      </w:rPr>
    </w:lvl>
    <w:lvl w:ilvl="3" w:tplc="10000001" w:tentative="1">
      <w:start w:val="1"/>
      <w:numFmt w:val="bullet"/>
      <w:lvlText w:val=""/>
      <w:lvlJc w:val="left"/>
      <w:pPr>
        <w:ind w:left="2673" w:hanging="360"/>
      </w:pPr>
      <w:rPr>
        <w:rFonts w:ascii="Symbol" w:hAnsi="Symbol" w:hint="default"/>
      </w:rPr>
    </w:lvl>
    <w:lvl w:ilvl="4" w:tplc="10000003" w:tentative="1">
      <w:start w:val="1"/>
      <w:numFmt w:val="bullet"/>
      <w:lvlText w:val="o"/>
      <w:lvlJc w:val="left"/>
      <w:pPr>
        <w:ind w:left="3393" w:hanging="360"/>
      </w:pPr>
      <w:rPr>
        <w:rFonts w:ascii="Courier New" w:hAnsi="Courier New" w:cs="Courier New" w:hint="default"/>
      </w:rPr>
    </w:lvl>
    <w:lvl w:ilvl="5" w:tplc="10000005" w:tentative="1">
      <w:start w:val="1"/>
      <w:numFmt w:val="bullet"/>
      <w:lvlText w:val=""/>
      <w:lvlJc w:val="left"/>
      <w:pPr>
        <w:ind w:left="4113" w:hanging="360"/>
      </w:pPr>
      <w:rPr>
        <w:rFonts w:ascii="Wingdings" w:hAnsi="Wingdings" w:hint="default"/>
      </w:rPr>
    </w:lvl>
    <w:lvl w:ilvl="6" w:tplc="10000001" w:tentative="1">
      <w:start w:val="1"/>
      <w:numFmt w:val="bullet"/>
      <w:lvlText w:val=""/>
      <w:lvlJc w:val="left"/>
      <w:pPr>
        <w:ind w:left="4833" w:hanging="360"/>
      </w:pPr>
      <w:rPr>
        <w:rFonts w:ascii="Symbol" w:hAnsi="Symbol" w:hint="default"/>
      </w:rPr>
    </w:lvl>
    <w:lvl w:ilvl="7" w:tplc="10000003" w:tentative="1">
      <w:start w:val="1"/>
      <w:numFmt w:val="bullet"/>
      <w:lvlText w:val="o"/>
      <w:lvlJc w:val="left"/>
      <w:pPr>
        <w:ind w:left="5553" w:hanging="360"/>
      </w:pPr>
      <w:rPr>
        <w:rFonts w:ascii="Courier New" w:hAnsi="Courier New" w:cs="Courier New" w:hint="default"/>
      </w:rPr>
    </w:lvl>
    <w:lvl w:ilvl="8" w:tplc="10000005" w:tentative="1">
      <w:start w:val="1"/>
      <w:numFmt w:val="bullet"/>
      <w:lvlText w:val=""/>
      <w:lvlJc w:val="left"/>
      <w:pPr>
        <w:ind w:left="6273" w:hanging="360"/>
      </w:pPr>
      <w:rPr>
        <w:rFonts w:ascii="Wingdings" w:hAnsi="Wingdings" w:hint="default"/>
      </w:rPr>
    </w:lvl>
  </w:abstractNum>
  <w:abstractNum w:abstractNumId="4" w15:restartNumberingAfterBreak="0">
    <w:nsid w:val="1B0C482F"/>
    <w:multiLevelType w:val="hybridMultilevel"/>
    <w:tmpl w:val="0C5466FA"/>
    <w:lvl w:ilvl="0" w:tplc="F118BBAE">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7424FCE8">
      <w:numFmt w:val="bullet"/>
      <w:lvlText w:val="•"/>
      <w:lvlJc w:val="left"/>
      <w:pPr>
        <w:ind w:left="1694" w:hanging="360"/>
      </w:pPr>
      <w:rPr>
        <w:rFonts w:hint="default"/>
        <w:lang w:val="uk-UA" w:eastAsia="en-US" w:bidi="ar-SA"/>
      </w:rPr>
    </w:lvl>
    <w:lvl w:ilvl="2" w:tplc="FD72A552">
      <w:numFmt w:val="bullet"/>
      <w:lvlText w:val="•"/>
      <w:lvlJc w:val="left"/>
      <w:pPr>
        <w:ind w:left="2568" w:hanging="360"/>
      </w:pPr>
      <w:rPr>
        <w:rFonts w:hint="default"/>
        <w:lang w:val="uk-UA" w:eastAsia="en-US" w:bidi="ar-SA"/>
      </w:rPr>
    </w:lvl>
    <w:lvl w:ilvl="3" w:tplc="A3488A5A">
      <w:numFmt w:val="bullet"/>
      <w:lvlText w:val="•"/>
      <w:lvlJc w:val="left"/>
      <w:pPr>
        <w:ind w:left="3442" w:hanging="360"/>
      </w:pPr>
      <w:rPr>
        <w:rFonts w:hint="default"/>
        <w:lang w:val="uk-UA" w:eastAsia="en-US" w:bidi="ar-SA"/>
      </w:rPr>
    </w:lvl>
    <w:lvl w:ilvl="4" w:tplc="13FE70E2">
      <w:numFmt w:val="bullet"/>
      <w:lvlText w:val="•"/>
      <w:lvlJc w:val="left"/>
      <w:pPr>
        <w:ind w:left="4317" w:hanging="360"/>
      </w:pPr>
      <w:rPr>
        <w:rFonts w:hint="default"/>
        <w:lang w:val="uk-UA" w:eastAsia="en-US" w:bidi="ar-SA"/>
      </w:rPr>
    </w:lvl>
    <w:lvl w:ilvl="5" w:tplc="124EA2B6">
      <w:numFmt w:val="bullet"/>
      <w:lvlText w:val="•"/>
      <w:lvlJc w:val="left"/>
      <w:pPr>
        <w:ind w:left="5191" w:hanging="360"/>
      </w:pPr>
      <w:rPr>
        <w:rFonts w:hint="default"/>
        <w:lang w:val="uk-UA" w:eastAsia="en-US" w:bidi="ar-SA"/>
      </w:rPr>
    </w:lvl>
    <w:lvl w:ilvl="6" w:tplc="9F9CAADC">
      <w:numFmt w:val="bullet"/>
      <w:lvlText w:val="•"/>
      <w:lvlJc w:val="left"/>
      <w:pPr>
        <w:ind w:left="6065" w:hanging="360"/>
      </w:pPr>
      <w:rPr>
        <w:rFonts w:hint="default"/>
        <w:lang w:val="uk-UA" w:eastAsia="en-US" w:bidi="ar-SA"/>
      </w:rPr>
    </w:lvl>
    <w:lvl w:ilvl="7" w:tplc="2C88CEAC">
      <w:numFmt w:val="bullet"/>
      <w:lvlText w:val="•"/>
      <w:lvlJc w:val="left"/>
      <w:pPr>
        <w:ind w:left="6940" w:hanging="360"/>
      </w:pPr>
      <w:rPr>
        <w:rFonts w:hint="default"/>
        <w:lang w:val="uk-UA" w:eastAsia="en-US" w:bidi="ar-SA"/>
      </w:rPr>
    </w:lvl>
    <w:lvl w:ilvl="8" w:tplc="2E806410">
      <w:numFmt w:val="bullet"/>
      <w:lvlText w:val="•"/>
      <w:lvlJc w:val="left"/>
      <w:pPr>
        <w:ind w:left="7814" w:hanging="360"/>
      </w:pPr>
      <w:rPr>
        <w:rFonts w:hint="default"/>
        <w:lang w:val="uk-UA" w:eastAsia="en-US" w:bidi="ar-SA"/>
      </w:rPr>
    </w:lvl>
  </w:abstractNum>
  <w:abstractNum w:abstractNumId="5" w15:restartNumberingAfterBreak="0">
    <w:nsid w:val="231F27B7"/>
    <w:multiLevelType w:val="hybridMultilevel"/>
    <w:tmpl w:val="869458E6"/>
    <w:lvl w:ilvl="0" w:tplc="CBA06C98">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95CADE84">
      <w:numFmt w:val="bullet"/>
      <w:lvlText w:val="•"/>
      <w:lvlJc w:val="left"/>
      <w:pPr>
        <w:ind w:left="1694" w:hanging="360"/>
      </w:pPr>
      <w:rPr>
        <w:rFonts w:hint="default"/>
        <w:lang w:val="uk-UA" w:eastAsia="en-US" w:bidi="ar-SA"/>
      </w:rPr>
    </w:lvl>
    <w:lvl w:ilvl="2" w:tplc="2A100CC6">
      <w:numFmt w:val="bullet"/>
      <w:lvlText w:val="•"/>
      <w:lvlJc w:val="left"/>
      <w:pPr>
        <w:ind w:left="2568" w:hanging="360"/>
      </w:pPr>
      <w:rPr>
        <w:rFonts w:hint="default"/>
        <w:lang w:val="uk-UA" w:eastAsia="en-US" w:bidi="ar-SA"/>
      </w:rPr>
    </w:lvl>
    <w:lvl w:ilvl="3" w:tplc="7C44E17E">
      <w:numFmt w:val="bullet"/>
      <w:lvlText w:val="•"/>
      <w:lvlJc w:val="left"/>
      <w:pPr>
        <w:ind w:left="3442" w:hanging="360"/>
      </w:pPr>
      <w:rPr>
        <w:rFonts w:hint="default"/>
        <w:lang w:val="uk-UA" w:eastAsia="en-US" w:bidi="ar-SA"/>
      </w:rPr>
    </w:lvl>
    <w:lvl w:ilvl="4" w:tplc="3266FE18">
      <w:numFmt w:val="bullet"/>
      <w:lvlText w:val="•"/>
      <w:lvlJc w:val="left"/>
      <w:pPr>
        <w:ind w:left="4317" w:hanging="360"/>
      </w:pPr>
      <w:rPr>
        <w:rFonts w:hint="default"/>
        <w:lang w:val="uk-UA" w:eastAsia="en-US" w:bidi="ar-SA"/>
      </w:rPr>
    </w:lvl>
    <w:lvl w:ilvl="5" w:tplc="A978F66A">
      <w:numFmt w:val="bullet"/>
      <w:lvlText w:val="•"/>
      <w:lvlJc w:val="left"/>
      <w:pPr>
        <w:ind w:left="5191" w:hanging="360"/>
      </w:pPr>
      <w:rPr>
        <w:rFonts w:hint="default"/>
        <w:lang w:val="uk-UA" w:eastAsia="en-US" w:bidi="ar-SA"/>
      </w:rPr>
    </w:lvl>
    <w:lvl w:ilvl="6" w:tplc="EF38E0E6">
      <w:numFmt w:val="bullet"/>
      <w:lvlText w:val="•"/>
      <w:lvlJc w:val="left"/>
      <w:pPr>
        <w:ind w:left="6065" w:hanging="360"/>
      </w:pPr>
      <w:rPr>
        <w:rFonts w:hint="default"/>
        <w:lang w:val="uk-UA" w:eastAsia="en-US" w:bidi="ar-SA"/>
      </w:rPr>
    </w:lvl>
    <w:lvl w:ilvl="7" w:tplc="6BAC1450">
      <w:numFmt w:val="bullet"/>
      <w:lvlText w:val="•"/>
      <w:lvlJc w:val="left"/>
      <w:pPr>
        <w:ind w:left="6940" w:hanging="360"/>
      </w:pPr>
      <w:rPr>
        <w:rFonts w:hint="default"/>
        <w:lang w:val="uk-UA" w:eastAsia="en-US" w:bidi="ar-SA"/>
      </w:rPr>
    </w:lvl>
    <w:lvl w:ilvl="8" w:tplc="873A2F82">
      <w:numFmt w:val="bullet"/>
      <w:lvlText w:val="•"/>
      <w:lvlJc w:val="left"/>
      <w:pPr>
        <w:ind w:left="7814" w:hanging="360"/>
      </w:pPr>
      <w:rPr>
        <w:rFonts w:hint="default"/>
        <w:lang w:val="uk-UA" w:eastAsia="en-US" w:bidi="ar-SA"/>
      </w:rPr>
    </w:lvl>
  </w:abstractNum>
  <w:abstractNum w:abstractNumId="6" w15:restartNumberingAfterBreak="0">
    <w:nsid w:val="23EE148C"/>
    <w:multiLevelType w:val="hybridMultilevel"/>
    <w:tmpl w:val="C16A8C82"/>
    <w:lvl w:ilvl="0" w:tplc="FABA5D1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ACACC928">
      <w:numFmt w:val="bullet"/>
      <w:lvlText w:val="•"/>
      <w:lvlJc w:val="left"/>
      <w:pPr>
        <w:ind w:left="1089" w:hanging="164"/>
      </w:pPr>
      <w:rPr>
        <w:rFonts w:hint="default"/>
        <w:lang w:val="uk-UA" w:eastAsia="en-US" w:bidi="ar-SA"/>
      </w:rPr>
    </w:lvl>
    <w:lvl w:ilvl="2" w:tplc="9604BE50">
      <w:numFmt w:val="bullet"/>
      <w:lvlText w:val="•"/>
      <w:lvlJc w:val="left"/>
      <w:pPr>
        <w:ind w:left="2039" w:hanging="164"/>
      </w:pPr>
      <w:rPr>
        <w:rFonts w:hint="default"/>
        <w:lang w:val="uk-UA" w:eastAsia="en-US" w:bidi="ar-SA"/>
      </w:rPr>
    </w:lvl>
    <w:lvl w:ilvl="3" w:tplc="A6FECC20">
      <w:numFmt w:val="bullet"/>
      <w:lvlText w:val="•"/>
      <w:lvlJc w:val="left"/>
      <w:pPr>
        <w:ind w:left="2989" w:hanging="164"/>
      </w:pPr>
      <w:rPr>
        <w:rFonts w:hint="default"/>
        <w:lang w:val="uk-UA" w:eastAsia="en-US" w:bidi="ar-SA"/>
      </w:rPr>
    </w:lvl>
    <w:lvl w:ilvl="4" w:tplc="82B863DC">
      <w:numFmt w:val="bullet"/>
      <w:lvlText w:val="•"/>
      <w:lvlJc w:val="left"/>
      <w:pPr>
        <w:ind w:left="3939" w:hanging="164"/>
      </w:pPr>
      <w:rPr>
        <w:rFonts w:hint="default"/>
        <w:lang w:val="uk-UA" w:eastAsia="en-US" w:bidi="ar-SA"/>
      </w:rPr>
    </w:lvl>
    <w:lvl w:ilvl="5" w:tplc="843EB7AA">
      <w:numFmt w:val="bullet"/>
      <w:lvlText w:val="•"/>
      <w:lvlJc w:val="left"/>
      <w:pPr>
        <w:ind w:left="4889" w:hanging="164"/>
      </w:pPr>
      <w:rPr>
        <w:rFonts w:hint="default"/>
        <w:lang w:val="uk-UA" w:eastAsia="en-US" w:bidi="ar-SA"/>
      </w:rPr>
    </w:lvl>
    <w:lvl w:ilvl="6" w:tplc="84E836FC">
      <w:numFmt w:val="bullet"/>
      <w:lvlText w:val="•"/>
      <w:lvlJc w:val="left"/>
      <w:pPr>
        <w:ind w:left="5839" w:hanging="164"/>
      </w:pPr>
      <w:rPr>
        <w:rFonts w:hint="default"/>
        <w:lang w:val="uk-UA" w:eastAsia="en-US" w:bidi="ar-SA"/>
      </w:rPr>
    </w:lvl>
    <w:lvl w:ilvl="7" w:tplc="B6EABA42">
      <w:numFmt w:val="bullet"/>
      <w:lvlText w:val="•"/>
      <w:lvlJc w:val="left"/>
      <w:pPr>
        <w:ind w:left="6789" w:hanging="164"/>
      </w:pPr>
      <w:rPr>
        <w:rFonts w:hint="default"/>
        <w:lang w:val="uk-UA" w:eastAsia="en-US" w:bidi="ar-SA"/>
      </w:rPr>
    </w:lvl>
    <w:lvl w:ilvl="8" w:tplc="0D0E296E">
      <w:numFmt w:val="bullet"/>
      <w:lvlText w:val="•"/>
      <w:lvlJc w:val="left"/>
      <w:pPr>
        <w:ind w:left="7739" w:hanging="164"/>
      </w:pPr>
      <w:rPr>
        <w:rFonts w:hint="default"/>
        <w:lang w:val="uk-UA" w:eastAsia="en-US" w:bidi="ar-SA"/>
      </w:rPr>
    </w:lvl>
  </w:abstractNum>
  <w:abstractNum w:abstractNumId="7" w15:restartNumberingAfterBreak="0">
    <w:nsid w:val="2700634B"/>
    <w:multiLevelType w:val="hybridMultilevel"/>
    <w:tmpl w:val="0D3857B0"/>
    <w:lvl w:ilvl="0" w:tplc="4ADA1C68">
      <w:start w:val="1"/>
      <w:numFmt w:val="decimal"/>
      <w:lvlText w:val="%1."/>
      <w:lvlJc w:val="left"/>
      <w:pPr>
        <w:ind w:left="942" w:hanging="375"/>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8" w15:restartNumberingAfterBreak="0">
    <w:nsid w:val="31AD07A4"/>
    <w:multiLevelType w:val="hybridMultilevel"/>
    <w:tmpl w:val="C080A6B6"/>
    <w:lvl w:ilvl="0" w:tplc="0EE6F10E">
      <w:numFmt w:val="bullet"/>
      <w:lvlText w:val="-"/>
      <w:lvlJc w:val="left"/>
      <w:pPr>
        <w:ind w:left="143" w:hanging="197"/>
      </w:pPr>
      <w:rPr>
        <w:rFonts w:ascii="Times New Roman" w:eastAsia="Times New Roman" w:hAnsi="Times New Roman" w:cs="Times New Roman" w:hint="default"/>
        <w:spacing w:val="0"/>
        <w:w w:val="100"/>
        <w:lang w:val="uk-UA" w:eastAsia="en-US" w:bidi="ar-SA"/>
      </w:rPr>
    </w:lvl>
    <w:lvl w:ilvl="1" w:tplc="3B72F112">
      <w:numFmt w:val="bullet"/>
      <w:lvlText w:val="•"/>
      <w:lvlJc w:val="left"/>
      <w:pPr>
        <w:ind w:left="1089" w:hanging="197"/>
      </w:pPr>
      <w:rPr>
        <w:rFonts w:hint="default"/>
        <w:lang w:val="uk-UA" w:eastAsia="en-US" w:bidi="ar-SA"/>
      </w:rPr>
    </w:lvl>
    <w:lvl w:ilvl="2" w:tplc="BE8A2B42">
      <w:numFmt w:val="bullet"/>
      <w:lvlText w:val="•"/>
      <w:lvlJc w:val="left"/>
      <w:pPr>
        <w:ind w:left="2039" w:hanging="197"/>
      </w:pPr>
      <w:rPr>
        <w:rFonts w:hint="default"/>
        <w:lang w:val="uk-UA" w:eastAsia="en-US" w:bidi="ar-SA"/>
      </w:rPr>
    </w:lvl>
    <w:lvl w:ilvl="3" w:tplc="06D2FB74">
      <w:numFmt w:val="bullet"/>
      <w:lvlText w:val="•"/>
      <w:lvlJc w:val="left"/>
      <w:pPr>
        <w:ind w:left="2989" w:hanging="197"/>
      </w:pPr>
      <w:rPr>
        <w:rFonts w:hint="default"/>
        <w:lang w:val="uk-UA" w:eastAsia="en-US" w:bidi="ar-SA"/>
      </w:rPr>
    </w:lvl>
    <w:lvl w:ilvl="4" w:tplc="2034DEAE">
      <w:numFmt w:val="bullet"/>
      <w:lvlText w:val="•"/>
      <w:lvlJc w:val="left"/>
      <w:pPr>
        <w:ind w:left="3939" w:hanging="197"/>
      </w:pPr>
      <w:rPr>
        <w:rFonts w:hint="default"/>
        <w:lang w:val="uk-UA" w:eastAsia="en-US" w:bidi="ar-SA"/>
      </w:rPr>
    </w:lvl>
    <w:lvl w:ilvl="5" w:tplc="71122E04">
      <w:numFmt w:val="bullet"/>
      <w:lvlText w:val="•"/>
      <w:lvlJc w:val="left"/>
      <w:pPr>
        <w:ind w:left="4889" w:hanging="197"/>
      </w:pPr>
      <w:rPr>
        <w:rFonts w:hint="default"/>
        <w:lang w:val="uk-UA" w:eastAsia="en-US" w:bidi="ar-SA"/>
      </w:rPr>
    </w:lvl>
    <w:lvl w:ilvl="6" w:tplc="A55079CA">
      <w:numFmt w:val="bullet"/>
      <w:lvlText w:val="•"/>
      <w:lvlJc w:val="left"/>
      <w:pPr>
        <w:ind w:left="5839" w:hanging="197"/>
      </w:pPr>
      <w:rPr>
        <w:rFonts w:hint="default"/>
        <w:lang w:val="uk-UA" w:eastAsia="en-US" w:bidi="ar-SA"/>
      </w:rPr>
    </w:lvl>
    <w:lvl w:ilvl="7" w:tplc="C7FCB6A0">
      <w:numFmt w:val="bullet"/>
      <w:lvlText w:val="•"/>
      <w:lvlJc w:val="left"/>
      <w:pPr>
        <w:ind w:left="6789" w:hanging="197"/>
      </w:pPr>
      <w:rPr>
        <w:rFonts w:hint="default"/>
        <w:lang w:val="uk-UA" w:eastAsia="en-US" w:bidi="ar-SA"/>
      </w:rPr>
    </w:lvl>
    <w:lvl w:ilvl="8" w:tplc="B022A724">
      <w:numFmt w:val="bullet"/>
      <w:lvlText w:val="•"/>
      <w:lvlJc w:val="left"/>
      <w:pPr>
        <w:ind w:left="7739" w:hanging="197"/>
      </w:pPr>
      <w:rPr>
        <w:rFonts w:hint="default"/>
        <w:lang w:val="uk-UA" w:eastAsia="en-US" w:bidi="ar-SA"/>
      </w:rPr>
    </w:lvl>
  </w:abstractNum>
  <w:abstractNum w:abstractNumId="9" w15:restartNumberingAfterBreak="0">
    <w:nsid w:val="33FB5EE8"/>
    <w:multiLevelType w:val="hybridMultilevel"/>
    <w:tmpl w:val="48A42930"/>
    <w:lvl w:ilvl="0" w:tplc="9C922252">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30405016">
      <w:numFmt w:val="bullet"/>
      <w:lvlText w:val="•"/>
      <w:lvlJc w:val="left"/>
      <w:pPr>
        <w:ind w:left="1694" w:hanging="360"/>
      </w:pPr>
      <w:rPr>
        <w:rFonts w:hint="default"/>
        <w:lang w:val="uk-UA" w:eastAsia="en-US" w:bidi="ar-SA"/>
      </w:rPr>
    </w:lvl>
    <w:lvl w:ilvl="2" w:tplc="BB74CA08">
      <w:numFmt w:val="bullet"/>
      <w:lvlText w:val="•"/>
      <w:lvlJc w:val="left"/>
      <w:pPr>
        <w:ind w:left="2568" w:hanging="360"/>
      </w:pPr>
      <w:rPr>
        <w:rFonts w:hint="default"/>
        <w:lang w:val="uk-UA" w:eastAsia="en-US" w:bidi="ar-SA"/>
      </w:rPr>
    </w:lvl>
    <w:lvl w:ilvl="3" w:tplc="13364E02">
      <w:numFmt w:val="bullet"/>
      <w:lvlText w:val="•"/>
      <w:lvlJc w:val="left"/>
      <w:pPr>
        <w:ind w:left="3442" w:hanging="360"/>
      </w:pPr>
      <w:rPr>
        <w:rFonts w:hint="default"/>
        <w:lang w:val="uk-UA" w:eastAsia="en-US" w:bidi="ar-SA"/>
      </w:rPr>
    </w:lvl>
    <w:lvl w:ilvl="4" w:tplc="F724C9F2">
      <w:numFmt w:val="bullet"/>
      <w:lvlText w:val="•"/>
      <w:lvlJc w:val="left"/>
      <w:pPr>
        <w:ind w:left="4317" w:hanging="360"/>
      </w:pPr>
      <w:rPr>
        <w:rFonts w:hint="default"/>
        <w:lang w:val="uk-UA" w:eastAsia="en-US" w:bidi="ar-SA"/>
      </w:rPr>
    </w:lvl>
    <w:lvl w:ilvl="5" w:tplc="C3CE69E2">
      <w:numFmt w:val="bullet"/>
      <w:lvlText w:val="•"/>
      <w:lvlJc w:val="left"/>
      <w:pPr>
        <w:ind w:left="5191" w:hanging="360"/>
      </w:pPr>
      <w:rPr>
        <w:rFonts w:hint="default"/>
        <w:lang w:val="uk-UA" w:eastAsia="en-US" w:bidi="ar-SA"/>
      </w:rPr>
    </w:lvl>
    <w:lvl w:ilvl="6" w:tplc="7D8ABAF0">
      <w:numFmt w:val="bullet"/>
      <w:lvlText w:val="•"/>
      <w:lvlJc w:val="left"/>
      <w:pPr>
        <w:ind w:left="6065" w:hanging="360"/>
      </w:pPr>
      <w:rPr>
        <w:rFonts w:hint="default"/>
        <w:lang w:val="uk-UA" w:eastAsia="en-US" w:bidi="ar-SA"/>
      </w:rPr>
    </w:lvl>
    <w:lvl w:ilvl="7" w:tplc="14C04A86">
      <w:numFmt w:val="bullet"/>
      <w:lvlText w:val="•"/>
      <w:lvlJc w:val="left"/>
      <w:pPr>
        <w:ind w:left="6940" w:hanging="360"/>
      </w:pPr>
      <w:rPr>
        <w:rFonts w:hint="default"/>
        <w:lang w:val="uk-UA" w:eastAsia="en-US" w:bidi="ar-SA"/>
      </w:rPr>
    </w:lvl>
    <w:lvl w:ilvl="8" w:tplc="633EDB96">
      <w:numFmt w:val="bullet"/>
      <w:lvlText w:val="•"/>
      <w:lvlJc w:val="left"/>
      <w:pPr>
        <w:ind w:left="7814" w:hanging="360"/>
      </w:pPr>
      <w:rPr>
        <w:rFonts w:hint="default"/>
        <w:lang w:val="uk-UA" w:eastAsia="en-US" w:bidi="ar-SA"/>
      </w:rPr>
    </w:lvl>
  </w:abstractNum>
  <w:abstractNum w:abstractNumId="10" w15:restartNumberingAfterBreak="0">
    <w:nsid w:val="35315A8F"/>
    <w:multiLevelType w:val="hybridMultilevel"/>
    <w:tmpl w:val="CA6663B2"/>
    <w:lvl w:ilvl="0" w:tplc="133897AA">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CF64E906">
      <w:numFmt w:val="bullet"/>
      <w:lvlText w:val="•"/>
      <w:lvlJc w:val="left"/>
      <w:pPr>
        <w:ind w:left="1694" w:hanging="360"/>
      </w:pPr>
      <w:rPr>
        <w:rFonts w:hint="default"/>
        <w:lang w:val="uk-UA" w:eastAsia="en-US" w:bidi="ar-SA"/>
      </w:rPr>
    </w:lvl>
    <w:lvl w:ilvl="2" w:tplc="455A1850">
      <w:numFmt w:val="bullet"/>
      <w:lvlText w:val="•"/>
      <w:lvlJc w:val="left"/>
      <w:pPr>
        <w:ind w:left="2568" w:hanging="360"/>
      </w:pPr>
      <w:rPr>
        <w:rFonts w:hint="default"/>
        <w:lang w:val="uk-UA" w:eastAsia="en-US" w:bidi="ar-SA"/>
      </w:rPr>
    </w:lvl>
    <w:lvl w:ilvl="3" w:tplc="38BAAB18">
      <w:numFmt w:val="bullet"/>
      <w:lvlText w:val="•"/>
      <w:lvlJc w:val="left"/>
      <w:pPr>
        <w:ind w:left="3442" w:hanging="360"/>
      </w:pPr>
      <w:rPr>
        <w:rFonts w:hint="default"/>
        <w:lang w:val="uk-UA" w:eastAsia="en-US" w:bidi="ar-SA"/>
      </w:rPr>
    </w:lvl>
    <w:lvl w:ilvl="4" w:tplc="34C018C8">
      <w:numFmt w:val="bullet"/>
      <w:lvlText w:val="•"/>
      <w:lvlJc w:val="left"/>
      <w:pPr>
        <w:ind w:left="4317" w:hanging="360"/>
      </w:pPr>
      <w:rPr>
        <w:rFonts w:hint="default"/>
        <w:lang w:val="uk-UA" w:eastAsia="en-US" w:bidi="ar-SA"/>
      </w:rPr>
    </w:lvl>
    <w:lvl w:ilvl="5" w:tplc="F1EED008">
      <w:numFmt w:val="bullet"/>
      <w:lvlText w:val="•"/>
      <w:lvlJc w:val="left"/>
      <w:pPr>
        <w:ind w:left="5191" w:hanging="360"/>
      </w:pPr>
      <w:rPr>
        <w:rFonts w:hint="default"/>
        <w:lang w:val="uk-UA" w:eastAsia="en-US" w:bidi="ar-SA"/>
      </w:rPr>
    </w:lvl>
    <w:lvl w:ilvl="6" w:tplc="4D58C092">
      <w:numFmt w:val="bullet"/>
      <w:lvlText w:val="•"/>
      <w:lvlJc w:val="left"/>
      <w:pPr>
        <w:ind w:left="6065" w:hanging="360"/>
      </w:pPr>
      <w:rPr>
        <w:rFonts w:hint="default"/>
        <w:lang w:val="uk-UA" w:eastAsia="en-US" w:bidi="ar-SA"/>
      </w:rPr>
    </w:lvl>
    <w:lvl w:ilvl="7" w:tplc="148489D4">
      <w:numFmt w:val="bullet"/>
      <w:lvlText w:val="•"/>
      <w:lvlJc w:val="left"/>
      <w:pPr>
        <w:ind w:left="6940" w:hanging="360"/>
      </w:pPr>
      <w:rPr>
        <w:rFonts w:hint="default"/>
        <w:lang w:val="uk-UA" w:eastAsia="en-US" w:bidi="ar-SA"/>
      </w:rPr>
    </w:lvl>
    <w:lvl w:ilvl="8" w:tplc="FFB685E2">
      <w:numFmt w:val="bullet"/>
      <w:lvlText w:val="•"/>
      <w:lvlJc w:val="left"/>
      <w:pPr>
        <w:ind w:left="7814" w:hanging="360"/>
      </w:pPr>
      <w:rPr>
        <w:rFonts w:hint="default"/>
        <w:lang w:val="uk-UA" w:eastAsia="en-US" w:bidi="ar-SA"/>
      </w:rPr>
    </w:lvl>
  </w:abstractNum>
  <w:abstractNum w:abstractNumId="11" w15:restartNumberingAfterBreak="0">
    <w:nsid w:val="4D032AF2"/>
    <w:multiLevelType w:val="hybridMultilevel"/>
    <w:tmpl w:val="84B48DF0"/>
    <w:lvl w:ilvl="0" w:tplc="DA3857F8">
      <w:start w:val="1"/>
      <w:numFmt w:val="decimal"/>
      <w:lvlText w:val="%1."/>
      <w:lvlJc w:val="left"/>
      <w:pPr>
        <w:ind w:left="3758" w:hanging="706"/>
        <w:jc w:val="right"/>
      </w:pPr>
      <w:rPr>
        <w:rFonts w:ascii="Times New Roman" w:eastAsia="Times New Roman" w:hAnsi="Times New Roman" w:cs="Times New Roman" w:hint="default"/>
        <w:b/>
        <w:bCs/>
        <w:i w:val="0"/>
        <w:iCs w:val="0"/>
        <w:spacing w:val="0"/>
        <w:w w:val="100"/>
        <w:sz w:val="28"/>
        <w:szCs w:val="28"/>
        <w:lang w:val="uk-UA" w:eastAsia="en-US" w:bidi="ar-SA"/>
      </w:rPr>
    </w:lvl>
    <w:lvl w:ilvl="1" w:tplc="25C0881E">
      <w:numFmt w:val="bullet"/>
      <w:lvlText w:val=""/>
      <w:lvlJc w:val="left"/>
      <w:pPr>
        <w:ind w:left="2284" w:hanging="567"/>
      </w:pPr>
      <w:rPr>
        <w:rFonts w:ascii="Symbol" w:eastAsia="Symbol" w:hAnsi="Symbol" w:cs="Symbol" w:hint="default"/>
        <w:spacing w:val="0"/>
        <w:w w:val="100"/>
        <w:lang w:val="uk-UA" w:eastAsia="en-US" w:bidi="ar-SA"/>
      </w:rPr>
    </w:lvl>
    <w:lvl w:ilvl="2" w:tplc="7D1E7288">
      <w:numFmt w:val="bullet"/>
      <w:lvlText w:val="•"/>
      <w:lvlJc w:val="left"/>
      <w:pPr>
        <w:ind w:left="4413" w:hanging="567"/>
      </w:pPr>
      <w:rPr>
        <w:rFonts w:hint="default"/>
        <w:lang w:val="uk-UA" w:eastAsia="en-US" w:bidi="ar-SA"/>
      </w:rPr>
    </w:lvl>
    <w:lvl w:ilvl="3" w:tplc="64884AB4">
      <w:numFmt w:val="bullet"/>
      <w:lvlText w:val="•"/>
      <w:lvlJc w:val="left"/>
      <w:pPr>
        <w:ind w:left="5066" w:hanging="567"/>
      </w:pPr>
      <w:rPr>
        <w:rFonts w:hint="default"/>
        <w:lang w:val="uk-UA" w:eastAsia="en-US" w:bidi="ar-SA"/>
      </w:rPr>
    </w:lvl>
    <w:lvl w:ilvl="4" w:tplc="498C00AC">
      <w:numFmt w:val="bullet"/>
      <w:lvlText w:val="•"/>
      <w:lvlJc w:val="left"/>
      <w:pPr>
        <w:ind w:left="5719" w:hanging="567"/>
      </w:pPr>
      <w:rPr>
        <w:rFonts w:hint="default"/>
        <w:lang w:val="uk-UA" w:eastAsia="en-US" w:bidi="ar-SA"/>
      </w:rPr>
    </w:lvl>
    <w:lvl w:ilvl="5" w:tplc="42D68BD2">
      <w:numFmt w:val="bullet"/>
      <w:lvlText w:val="•"/>
      <w:lvlJc w:val="left"/>
      <w:pPr>
        <w:ind w:left="6373" w:hanging="567"/>
      </w:pPr>
      <w:rPr>
        <w:rFonts w:hint="default"/>
        <w:lang w:val="uk-UA" w:eastAsia="en-US" w:bidi="ar-SA"/>
      </w:rPr>
    </w:lvl>
    <w:lvl w:ilvl="6" w:tplc="577EE486">
      <w:numFmt w:val="bullet"/>
      <w:lvlText w:val="•"/>
      <w:lvlJc w:val="left"/>
      <w:pPr>
        <w:ind w:left="7026" w:hanging="567"/>
      </w:pPr>
      <w:rPr>
        <w:rFonts w:hint="default"/>
        <w:lang w:val="uk-UA" w:eastAsia="en-US" w:bidi="ar-SA"/>
      </w:rPr>
    </w:lvl>
    <w:lvl w:ilvl="7" w:tplc="9A123B9E">
      <w:numFmt w:val="bullet"/>
      <w:lvlText w:val="•"/>
      <w:lvlJc w:val="left"/>
      <w:pPr>
        <w:ind w:left="7679" w:hanging="567"/>
      </w:pPr>
      <w:rPr>
        <w:rFonts w:hint="default"/>
        <w:lang w:val="uk-UA" w:eastAsia="en-US" w:bidi="ar-SA"/>
      </w:rPr>
    </w:lvl>
    <w:lvl w:ilvl="8" w:tplc="8BFE2850">
      <w:numFmt w:val="bullet"/>
      <w:lvlText w:val="•"/>
      <w:lvlJc w:val="left"/>
      <w:pPr>
        <w:ind w:left="8332" w:hanging="567"/>
      </w:pPr>
      <w:rPr>
        <w:rFonts w:hint="default"/>
        <w:lang w:val="uk-UA" w:eastAsia="en-US" w:bidi="ar-SA"/>
      </w:rPr>
    </w:lvl>
  </w:abstractNum>
  <w:abstractNum w:abstractNumId="12" w15:restartNumberingAfterBreak="0">
    <w:nsid w:val="4D822B06"/>
    <w:multiLevelType w:val="hybridMultilevel"/>
    <w:tmpl w:val="9D30B620"/>
    <w:lvl w:ilvl="0" w:tplc="8FA67EC2">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77380BC8">
      <w:numFmt w:val="bullet"/>
      <w:lvlText w:val="•"/>
      <w:lvlJc w:val="left"/>
      <w:pPr>
        <w:ind w:left="1694" w:hanging="360"/>
      </w:pPr>
      <w:rPr>
        <w:rFonts w:hint="default"/>
        <w:lang w:val="uk-UA" w:eastAsia="en-US" w:bidi="ar-SA"/>
      </w:rPr>
    </w:lvl>
    <w:lvl w:ilvl="2" w:tplc="39FA81CC">
      <w:numFmt w:val="bullet"/>
      <w:lvlText w:val="•"/>
      <w:lvlJc w:val="left"/>
      <w:pPr>
        <w:ind w:left="2568" w:hanging="360"/>
      </w:pPr>
      <w:rPr>
        <w:rFonts w:hint="default"/>
        <w:lang w:val="uk-UA" w:eastAsia="en-US" w:bidi="ar-SA"/>
      </w:rPr>
    </w:lvl>
    <w:lvl w:ilvl="3" w:tplc="ED403764">
      <w:numFmt w:val="bullet"/>
      <w:lvlText w:val="•"/>
      <w:lvlJc w:val="left"/>
      <w:pPr>
        <w:ind w:left="3442" w:hanging="360"/>
      </w:pPr>
      <w:rPr>
        <w:rFonts w:hint="default"/>
        <w:lang w:val="uk-UA" w:eastAsia="en-US" w:bidi="ar-SA"/>
      </w:rPr>
    </w:lvl>
    <w:lvl w:ilvl="4" w:tplc="5E4CF0BC">
      <w:numFmt w:val="bullet"/>
      <w:lvlText w:val="•"/>
      <w:lvlJc w:val="left"/>
      <w:pPr>
        <w:ind w:left="4317" w:hanging="360"/>
      </w:pPr>
      <w:rPr>
        <w:rFonts w:hint="default"/>
        <w:lang w:val="uk-UA" w:eastAsia="en-US" w:bidi="ar-SA"/>
      </w:rPr>
    </w:lvl>
    <w:lvl w:ilvl="5" w:tplc="FE825240">
      <w:numFmt w:val="bullet"/>
      <w:lvlText w:val="•"/>
      <w:lvlJc w:val="left"/>
      <w:pPr>
        <w:ind w:left="5191" w:hanging="360"/>
      </w:pPr>
      <w:rPr>
        <w:rFonts w:hint="default"/>
        <w:lang w:val="uk-UA" w:eastAsia="en-US" w:bidi="ar-SA"/>
      </w:rPr>
    </w:lvl>
    <w:lvl w:ilvl="6" w:tplc="E3A6DB22">
      <w:numFmt w:val="bullet"/>
      <w:lvlText w:val="•"/>
      <w:lvlJc w:val="left"/>
      <w:pPr>
        <w:ind w:left="6065" w:hanging="360"/>
      </w:pPr>
      <w:rPr>
        <w:rFonts w:hint="default"/>
        <w:lang w:val="uk-UA" w:eastAsia="en-US" w:bidi="ar-SA"/>
      </w:rPr>
    </w:lvl>
    <w:lvl w:ilvl="7" w:tplc="53E83FBE">
      <w:numFmt w:val="bullet"/>
      <w:lvlText w:val="•"/>
      <w:lvlJc w:val="left"/>
      <w:pPr>
        <w:ind w:left="6940" w:hanging="360"/>
      </w:pPr>
      <w:rPr>
        <w:rFonts w:hint="default"/>
        <w:lang w:val="uk-UA" w:eastAsia="en-US" w:bidi="ar-SA"/>
      </w:rPr>
    </w:lvl>
    <w:lvl w:ilvl="8" w:tplc="D656195C">
      <w:numFmt w:val="bullet"/>
      <w:lvlText w:val="•"/>
      <w:lvlJc w:val="left"/>
      <w:pPr>
        <w:ind w:left="7814" w:hanging="360"/>
      </w:pPr>
      <w:rPr>
        <w:rFonts w:hint="default"/>
        <w:lang w:val="uk-UA" w:eastAsia="en-US" w:bidi="ar-SA"/>
      </w:rPr>
    </w:lvl>
  </w:abstractNum>
  <w:abstractNum w:abstractNumId="13" w15:restartNumberingAfterBreak="0">
    <w:nsid w:val="4DDB0482"/>
    <w:multiLevelType w:val="hybridMultilevel"/>
    <w:tmpl w:val="3BD8586A"/>
    <w:lvl w:ilvl="0" w:tplc="743EE2F2">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DE3E8106">
      <w:numFmt w:val="bullet"/>
      <w:lvlText w:val="•"/>
      <w:lvlJc w:val="left"/>
      <w:pPr>
        <w:ind w:left="1694" w:hanging="360"/>
      </w:pPr>
      <w:rPr>
        <w:rFonts w:hint="default"/>
        <w:lang w:val="uk-UA" w:eastAsia="en-US" w:bidi="ar-SA"/>
      </w:rPr>
    </w:lvl>
    <w:lvl w:ilvl="2" w:tplc="47CA61BC">
      <w:numFmt w:val="bullet"/>
      <w:lvlText w:val="•"/>
      <w:lvlJc w:val="left"/>
      <w:pPr>
        <w:ind w:left="2568" w:hanging="360"/>
      </w:pPr>
      <w:rPr>
        <w:rFonts w:hint="default"/>
        <w:lang w:val="uk-UA" w:eastAsia="en-US" w:bidi="ar-SA"/>
      </w:rPr>
    </w:lvl>
    <w:lvl w:ilvl="3" w:tplc="EA06A766">
      <w:numFmt w:val="bullet"/>
      <w:lvlText w:val="•"/>
      <w:lvlJc w:val="left"/>
      <w:pPr>
        <w:ind w:left="3442" w:hanging="360"/>
      </w:pPr>
      <w:rPr>
        <w:rFonts w:hint="default"/>
        <w:lang w:val="uk-UA" w:eastAsia="en-US" w:bidi="ar-SA"/>
      </w:rPr>
    </w:lvl>
    <w:lvl w:ilvl="4" w:tplc="7C52C142">
      <w:numFmt w:val="bullet"/>
      <w:lvlText w:val="•"/>
      <w:lvlJc w:val="left"/>
      <w:pPr>
        <w:ind w:left="4317" w:hanging="360"/>
      </w:pPr>
      <w:rPr>
        <w:rFonts w:hint="default"/>
        <w:lang w:val="uk-UA" w:eastAsia="en-US" w:bidi="ar-SA"/>
      </w:rPr>
    </w:lvl>
    <w:lvl w:ilvl="5" w:tplc="8CF63EA0">
      <w:numFmt w:val="bullet"/>
      <w:lvlText w:val="•"/>
      <w:lvlJc w:val="left"/>
      <w:pPr>
        <w:ind w:left="5191" w:hanging="360"/>
      </w:pPr>
      <w:rPr>
        <w:rFonts w:hint="default"/>
        <w:lang w:val="uk-UA" w:eastAsia="en-US" w:bidi="ar-SA"/>
      </w:rPr>
    </w:lvl>
    <w:lvl w:ilvl="6" w:tplc="ED206502">
      <w:numFmt w:val="bullet"/>
      <w:lvlText w:val="•"/>
      <w:lvlJc w:val="left"/>
      <w:pPr>
        <w:ind w:left="6065" w:hanging="360"/>
      </w:pPr>
      <w:rPr>
        <w:rFonts w:hint="default"/>
        <w:lang w:val="uk-UA" w:eastAsia="en-US" w:bidi="ar-SA"/>
      </w:rPr>
    </w:lvl>
    <w:lvl w:ilvl="7" w:tplc="76C830B8">
      <w:numFmt w:val="bullet"/>
      <w:lvlText w:val="•"/>
      <w:lvlJc w:val="left"/>
      <w:pPr>
        <w:ind w:left="6940" w:hanging="360"/>
      </w:pPr>
      <w:rPr>
        <w:rFonts w:hint="default"/>
        <w:lang w:val="uk-UA" w:eastAsia="en-US" w:bidi="ar-SA"/>
      </w:rPr>
    </w:lvl>
    <w:lvl w:ilvl="8" w:tplc="8780A664">
      <w:numFmt w:val="bullet"/>
      <w:lvlText w:val="•"/>
      <w:lvlJc w:val="left"/>
      <w:pPr>
        <w:ind w:left="7814" w:hanging="360"/>
      </w:pPr>
      <w:rPr>
        <w:rFonts w:hint="default"/>
        <w:lang w:val="uk-UA" w:eastAsia="en-US" w:bidi="ar-SA"/>
      </w:rPr>
    </w:lvl>
  </w:abstractNum>
  <w:abstractNum w:abstractNumId="14" w15:restartNumberingAfterBreak="0">
    <w:nsid w:val="4F4427A8"/>
    <w:multiLevelType w:val="hybridMultilevel"/>
    <w:tmpl w:val="EEFE331A"/>
    <w:lvl w:ilvl="0" w:tplc="A9C8F71E">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50A812AB"/>
    <w:multiLevelType w:val="hybridMultilevel"/>
    <w:tmpl w:val="4E9C2FFA"/>
    <w:lvl w:ilvl="0" w:tplc="8B9E93CA">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6" w15:restartNumberingAfterBreak="0">
    <w:nsid w:val="517B2DE8"/>
    <w:multiLevelType w:val="hybridMultilevel"/>
    <w:tmpl w:val="C3EA5A1E"/>
    <w:lvl w:ilvl="0" w:tplc="9B4E740C">
      <w:numFmt w:val="bullet"/>
      <w:lvlText w:val="-"/>
      <w:lvlJc w:val="left"/>
      <w:pPr>
        <w:ind w:left="143" w:hanging="296"/>
      </w:pPr>
      <w:rPr>
        <w:rFonts w:ascii="Times New Roman" w:eastAsia="Times New Roman" w:hAnsi="Times New Roman" w:cs="Times New Roman" w:hint="default"/>
        <w:b w:val="0"/>
        <w:bCs w:val="0"/>
        <w:i w:val="0"/>
        <w:iCs w:val="0"/>
        <w:spacing w:val="0"/>
        <w:w w:val="100"/>
        <w:sz w:val="28"/>
        <w:szCs w:val="28"/>
        <w:lang w:val="uk-UA" w:eastAsia="en-US" w:bidi="ar-SA"/>
      </w:rPr>
    </w:lvl>
    <w:lvl w:ilvl="1" w:tplc="764CD306">
      <w:numFmt w:val="bullet"/>
      <w:lvlText w:val="•"/>
      <w:lvlJc w:val="left"/>
      <w:pPr>
        <w:ind w:left="1089" w:hanging="296"/>
      </w:pPr>
      <w:rPr>
        <w:rFonts w:hint="default"/>
        <w:lang w:val="uk-UA" w:eastAsia="en-US" w:bidi="ar-SA"/>
      </w:rPr>
    </w:lvl>
    <w:lvl w:ilvl="2" w:tplc="4894ACEE">
      <w:numFmt w:val="bullet"/>
      <w:lvlText w:val="•"/>
      <w:lvlJc w:val="left"/>
      <w:pPr>
        <w:ind w:left="2039" w:hanging="296"/>
      </w:pPr>
      <w:rPr>
        <w:rFonts w:hint="default"/>
        <w:lang w:val="uk-UA" w:eastAsia="en-US" w:bidi="ar-SA"/>
      </w:rPr>
    </w:lvl>
    <w:lvl w:ilvl="3" w:tplc="9ADA10A0">
      <w:numFmt w:val="bullet"/>
      <w:lvlText w:val="•"/>
      <w:lvlJc w:val="left"/>
      <w:pPr>
        <w:ind w:left="2989" w:hanging="296"/>
      </w:pPr>
      <w:rPr>
        <w:rFonts w:hint="default"/>
        <w:lang w:val="uk-UA" w:eastAsia="en-US" w:bidi="ar-SA"/>
      </w:rPr>
    </w:lvl>
    <w:lvl w:ilvl="4" w:tplc="26666EFA">
      <w:numFmt w:val="bullet"/>
      <w:lvlText w:val="•"/>
      <w:lvlJc w:val="left"/>
      <w:pPr>
        <w:ind w:left="3939" w:hanging="296"/>
      </w:pPr>
      <w:rPr>
        <w:rFonts w:hint="default"/>
        <w:lang w:val="uk-UA" w:eastAsia="en-US" w:bidi="ar-SA"/>
      </w:rPr>
    </w:lvl>
    <w:lvl w:ilvl="5" w:tplc="F0B2881A">
      <w:numFmt w:val="bullet"/>
      <w:lvlText w:val="•"/>
      <w:lvlJc w:val="left"/>
      <w:pPr>
        <w:ind w:left="4889" w:hanging="296"/>
      </w:pPr>
      <w:rPr>
        <w:rFonts w:hint="default"/>
        <w:lang w:val="uk-UA" w:eastAsia="en-US" w:bidi="ar-SA"/>
      </w:rPr>
    </w:lvl>
    <w:lvl w:ilvl="6" w:tplc="C20E4E28">
      <w:numFmt w:val="bullet"/>
      <w:lvlText w:val="•"/>
      <w:lvlJc w:val="left"/>
      <w:pPr>
        <w:ind w:left="5839" w:hanging="296"/>
      </w:pPr>
      <w:rPr>
        <w:rFonts w:hint="default"/>
        <w:lang w:val="uk-UA" w:eastAsia="en-US" w:bidi="ar-SA"/>
      </w:rPr>
    </w:lvl>
    <w:lvl w:ilvl="7" w:tplc="BF083504">
      <w:numFmt w:val="bullet"/>
      <w:lvlText w:val="•"/>
      <w:lvlJc w:val="left"/>
      <w:pPr>
        <w:ind w:left="6789" w:hanging="296"/>
      </w:pPr>
      <w:rPr>
        <w:rFonts w:hint="default"/>
        <w:lang w:val="uk-UA" w:eastAsia="en-US" w:bidi="ar-SA"/>
      </w:rPr>
    </w:lvl>
    <w:lvl w:ilvl="8" w:tplc="36EA2052">
      <w:numFmt w:val="bullet"/>
      <w:lvlText w:val="•"/>
      <w:lvlJc w:val="left"/>
      <w:pPr>
        <w:ind w:left="7739" w:hanging="296"/>
      </w:pPr>
      <w:rPr>
        <w:rFonts w:hint="default"/>
        <w:lang w:val="uk-UA" w:eastAsia="en-US" w:bidi="ar-SA"/>
      </w:rPr>
    </w:lvl>
  </w:abstractNum>
  <w:abstractNum w:abstractNumId="17" w15:restartNumberingAfterBreak="0">
    <w:nsid w:val="5E4306D0"/>
    <w:multiLevelType w:val="hybridMultilevel"/>
    <w:tmpl w:val="F69A2C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9571DC"/>
    <w:multiLevelType w:val="hybridMultilevel"/>
    <w:tmpl w:val="96B052B4"/>
    <w:lvl w:ilvl="0" w:tplc="2CEC9DCE">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9" w15:restartNumberingAfterBreak="0">
    <w:nsid w:val="63D22A14"/>
    <w:multiLevelType w:val="hybridMultilevel"/>
    <w:tmpl w:val="FD50975A"/>
    <w:lvl w:ilvl="0" w:tplc="003EAA64">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465A5856">
      <w:numFmt w:val="bullet"/>
      <w:lvlText w:val="•"/>
      <w:lvlJc w:val="left"/>
      <w:pPr>
        <w:ind w:left="1089" w:hanging="164"/>
      </w:pPr>
      <w:rPr>
        <w:rFonts w:hint="default"/>
        <w:lang w:val="uk-UA" w:eastAsia="en-US" w:bidi="ar-SA"/>
      </w:rPr>
    </w:lvl>
    <w:lvl w:ilvl="2" w:tplc="5510BF2C">
      <w:numFmt w:val="bullet"/>
      <w:lvlText w:val="•"/>
      <w:lvlJc w:val="left"/>
      <w:pPr>
        <w:ind w:left="2039" w:hanging="164"/>
      </w:pPr>
      <w:rPr>
        <w:rFonts w:hint="default"/>
        <w:lang w:val="uk-UA" w:eastAsia="en-US" w:bidi="ar-SA"/>
      </w:rPr>
    </w:lvl>
    <w:lvl w:ilvl="3" w:tplc="8CC0254C">
      <w:numFmt w:val="bullet"/>
      <w:lvlText w:val="•"/>
      <w:lvlJc w:val="left"/>
      <w:pPr>
        <w:ind w:left="2989" w:hanging="164"/>
      </w:pPr>
      <w:rPr>
        <w:rFonts w:hint="default"/>
        <w:lang w:val="uk-UA" w:eastAsia="en-US" w:bidi="ar-SA"/>
      </w:rPr>
    </w:lvl>
    <w:lvl w:ilvl="4" w:tplc="326CA692">
      <w:numFmt w:val="bullet"/>
      <w:lvlText w:val="•"/>
      <w:lvlJc w:val="left"/>
      <w:pPr>
        <w:ind w:left="3939" w:hanging="164"/>
      </w:pPr>
      <w:rPr>
        <w:rFonts w:hint="default"/>
        <w:lang w:val="uk-UA" w:eastAsia="en-US" w:bidi="ar-SA"/>
      </w:rPr>
    </w:lvl>
    <w:lvl w:ilvl="5" w:tplc="CD28106E">
      <w:numFmt w:val="bullet"/>
      <w:lvlText w:val="•"/>
      <w:lvlJc w:val="left"/>
      <w:pPr>
        <w:ind w:left="4889" w:hanging="164"/>
      </w:pPr>
      <w:rPr>
        <w:rFonts w:hint="default"/>
        <w:lang w:val="uk-UA" w:eastAsia="en-US" w:bidi="ar-SA"/>
      </w:rPr>
    </w:lvl>
    <w:lvl w:ilvl="6" w:tplc="BABA0996">
      <w:numFmt w:val="bullet"/>
      <w:lvlText w:val="•"/>
      <w:lvlJc w:val="left"/>
      <w:pPr>
        <w:ind w:left="5839" w:hanging="164"/>
      </w:pPr>
      <w:rPr>
        <w:rFonts w:hint="default"/>
        <w:lang w:val="uk-UA" w:eastAsia="en-US" w:bidi="ar-SA"/>
      </w:rPr>
    </w:lvl>
    <w:lvl w:ilvl="7" w:tplc="305E0A38">
      <w:numFmt w:val="bullet"/>
      <w:lvlText w:val="•"/>
      <w:lvlJc w:val="left"/>
      <w:pPr>
        <w:ind w:left="6789" w:hanging="164"/>
      </w:pPr>
      <w:rPr>
        <w:rFonts w:hint="default"/>
        <w:lang w:val="uk-UA" w:eastAsia="en-US" w:bidi="ar-SA"/>
      </w:rPr>
    </w:lvl>
    <w:lvl w:ilvl="8" w:tplc="8506B400">
      <w:numFmt w:val="bullet"/>
      <w:lvlText w:val="•"/>
      <w:lvlJc w:val="left"/>
      <w:pPr>
        <w:ind w:left="7739" w:hanging="164"/>
      </w:pPr>
      <w:rPr>
        <w:rFonts w:hint="default"/>
        <w:lang w:val="uk-UA" w:eastAsia="en-US" w:bidi="ar-SA"/>
      </w:rPr>
    </w:lvl>
  </w:abstractNum>
  <w:abstractNum w:abstractNumId="20" w15:restartNumberingAfterBreak="0">
    <w:nsid w:val="671F4F73"/>
    <w:multiLevelType w:val="hybridMultilevel"/>
    <w:tmpl w:val="47641B74"/>
    <w:lvl w:ilvl="0" w:tplc="98D49C64">
      <w:numFmt w:val="bullet"/>
      <w:lvlText w:val="-"/>
      <w:lvlJc w:val="left"/>
      <w:pPr>
        <w:ind w:left="143" w:hanging="276"/>
      </w:pPr>
      <w:rPr>
        <w:rFonts w:ascii="Times New Roman" w:eastAsia="Times New Roman" w:hAnsi="Times New Roman" w:cs="Times New Roman" w:hint="default"/>
        <w:b w:val="0"/>
        <w:bCs w:val="0"/>
        <w:i w:val="0"/>
        <w:iCs w:val="0"/>
        <w:spacing w:val="0"/>
        <w:w w:val="100"/>
        <w:sz w:val="28"/>
        <w:szCs w:val="28"/>
        <w:lang w:val="uk-UA" w:eastAsia="en-US" w:bidi="ar-SA"/>
      </w:rPr>
    </w:lvl>
    <w:lvl w:ilvl="1" w:tplc="462C91CA">
      <w:numFmt w:val="bullet"/>
      <w:lvlText w:val="•"/>
      <w:lvlJc w:val="left"/>
      <w:pPr>
        <w:ind w:left="1089" w:hanging="276"/>
      </w:pPr>
      <w:rPr>
        <w:rFonts w:hint="default"/>
        <w:lang w:val="uk-UA" w:eastAsia="en-US" w:bidi="ar-SA"/>
      </w:rPr>
    </w:lvl>
    <w:lvl w:ilvl="2" w:tplc="70D4068C">
      <w:numFmt w:val="bullet"/>
      <w:lvlText w:val="•"/>
      <w:lvlJc w:val="left"/>
      <w:pPr>
        <w:ind w:left="2039" w:hanging="276"/>
      </w:pPr>
      <w:rPr>
        <w:rFonts w:hint="default"/>
        <w:lang w:val="uk-UA" w:eastAsia="en-US" w:bidi="ar-SA"/>
      </w:rPr>
    </w:lvl>
    <w:lvl w:ilvl="3" w:tplc="79006AB0">
      <w:numFmt w:val="bullet"/>
      <w:lvlText w:val="•"/>
      <w:lvlJc w:val="left"/>
      <w:pPr>
        <w:ind w:left="2989" w:hanging="276"/>
      </w:pPr>
      <w:rPr>
        <w:rFonts w:hint="default"/>
        <w:lang w:val="uk-UA" w:eastAsia="en-US" w:bidi="ar-SA"/>
      </w:rPr>
    </w:lvl>
    <w:lvl w:ilvl="4" w:tplc="4CFA701E">
      <w:numFmt w:val="bullet"/>
      <w:lvlText w:val="•"/>
      <w:lvlJc w:val="left"/>
      <w:pPr>
        <w:ind w:left="3939" w:hanging="276"/>
      </w:pPr>
      <w:rPr>
        <w:rFonts w:hint="default"/>
        <w:lang w:val="uk-UA" w:eastAsia="en-US" w:bidi="ar-SA"/>
      </w:rPr>
    </w:lvl>
    <w:lvl w:ilvl="5" w:tplc="B29EF118">
      <w:numFmt w:val="bullet"/>
      <w:lvlText w:val="•"/>
      <w:lvlJc w:val="left"/>
      <w:pPr>
        <w:ind w:left="4889" w:hanging="276"/>
      </w:pPr>
      <w:rPr>
        <w:rFonts w:hint="default"/>
        <w:lang w:val="uk-UA" w:eastAsia="en-US" w:bidi="ar-SA"/>
      </w:rPr>
    </w:lvl>
    <w:lvl w:ilvl="6" w:tplc="A74CB226">
      <w:numFmt w:val="bullet"/>
      <w:lvlText w:val="•"/>
      <w:lvlJc w:val="left"/>
      <w:pPr>
        <w:ind w:left="5839" w:hanging="276"/>
      </w:pPr>
      <w:rPr>
        <w:rFonts w:hint="default"/>
        <w:lang w:val="uk-UA" w:eastAsia="en-US" w:bidi="ar-SA"/>
      </w:rPr>
    </w:lvl>
    <w:lvl w:ilvl="7" w:tplc="000E6D4E">
      <w:numFmt w:val="bullet"/>
      <w:lvlText w:val="•"/>
      <w:lvlJc w:val="left"/>
      <w:pPr>
        <w:ind w:left="6789" w:hanging="276"/>
      </w:pPr>
      <w:rPr>
        <w:rFonts w:hint="default"/>
        <w:lang w:val="uk-UA" w:eastAsia="en-US" w:bidi="ar-SA"/>
      </w:rPr>
    </w:lvl>
    <w:lvl w:ilvl="8" w:tplc="B92684AC">
      <w:numFmt w:val="bullet"/>
      <w:lvlText w:val="•"/>
      <w:lvlJc w:val="left"/>
      <w:pPr>
        <w:ind w:left="7739" w:hanging="276"/>
      </w:pPr>
      <w:rPr>
        <w:rFonts w:hint="default"/>
        <w:lang w:val="uk-UA" w:eastAsia="en-US" w:bidi="ar-SA"/>
      </w:rPr>
    </w:lvl>
  </w:abstractNum>
  <w:abstractNum w:abstractNumId="21" w15:restartNumberingAfterBreak="0">
    <w:nsid w:val="6A48158F"/>
    <w:multiLevelType w:val="hybridMultilevel"/>
    <w:tmpl w:val="69CC3704"/>
    <w:lvl w:ilvl="0" w:tplc="F4CA8D90">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65AC042E">
      <w:numFmt w:val="bullet"/>
      <w:lvlText w:val="•"/>
      <w:lvlJc w:val="left"/>
      <w:pPr>
        <w:ind w:left="1694" w:hanging="360"/>
      </w:pPr>
      <w:rPr>
        <w:rFonts w:hint="default"/>
        <w:lang w:val="uk-UA" w:eastAsia="en-US" w:bidi="ar-SA"/>
      </w:rPr>
    </w:lvl>
    <w:lvl w:ilvl="2" w:tplc="A77E22D0">
      <w:numFmt w:val="bullet"/>
      <w:lvlText w:val="•"/>
      <w:lvlJc w:val="left"/>
      <w:pPr>
        <w:ind w:left="2568" w:hanging="360"/>
      </w:pPr>
      <w:rPr>
        <w:rFonts w:hint="default"/>
        <w:lang w:val="uk-UA" w:eastAsia="en-US" w:bidi="ar-SA"/>
      </w:rPr>
    </w:lvl>
    <w:lvl w:ilvl="3" w:tplc="D190F994">
      <w:numFmt w:val="bullet"/>
      <w:lvlText w:val="•"/>
      <w:lvlJc w:val="left"/>
      <w:pPr>
        <w:ind w:left="3442" w:hanging="360"/>
      </w:pPr>
      <w:rPr>
        <w:rFonts w:hint="default"/>
        <w:lang w:val="uk-UA" w:eastAsia="en-US" w:bidi="ar-SA"/>
      </w:rPr>
    </w:lvl>
    <w:lvl w:ilvl="4" w:tplc="61C411E4">
      <w:numFmt w:val="bullet"/>
      <w:lvlText w:val="•"/>
      <w:lvlJc w:val="left"/>
      <w:pPr>
        <w:ind w:left="4317" w:hanging="360"/>
      </w:pPr>
      <w:rPr>
        <w:rFonts w:hint="default"/>
        <w:lang w:val="uk-UA" w:eastAsia="en-US" w:bidi="ar-SA"/>
      </w:rPr>
    </w:lvl>
    <w:lvl w:ilvl="5" w:tplc="D6262198">
      <w:numFmt w:val="bullet"/>
      <w:lvlText w:val="•"/>
      <w:lvlJc w:val="left"/>
      <w:pPr>
        <w:ind w:left="5191" w:hanging="360"/>
      </w:pPr>
      <w:rPr>
        <w:rFonts w:hint="default"/>
        <w:lang w:val="uk-UA" w:eastAsia="en-US" w:bidi="ar-SA"/>
      </w:rPr>
    </w:lvl>
    <w:lvl w:ilvl="6" w:tplc="3BE4F0EE">
      <w:numFmt w:val="bullet"/>
      <w:lvlText w:val="•"/>
      <w:lvlJc w:val="left"/>
      <w:pPr>
        <w:ind w:left="6065" w:hanging="360"/>
      </w:pPr>
      <w:rPr>
        <w:rFonts w:hint="default"/>
        <w:lang w:val="uk-UA" w:eastAsia="en-US" w:bidi="ar-SA"/>
      </w:rPr>
    </w:lvl>
    <w:lvl w:ilvl="7" w:tplc="777EA4D0">
      <w:numFmt w:val="bullet"/>
      <w:lvlText w:val="•"/>
      <w:lvlJc w:val="left"/>
      <w:pPr>
        <w:ind w:left="6940" w:hanging="360"/>
      </w:pPr>
      <w:rPr>
        <w:rFonts w:hint="default"/>
        <w:lang w:val="uk-UA" w:eastAsia="en-US" w:bidi="ar-SA"/>
      </w:rPr>
    </w:lvl>
    <w:lvl w:ilvl="8" w:tplc="57FAA116">
      <w:numFmt w:val="bullet"/>
      <w:lvlText w:val="•"/>
      <w:lvlJc w:val="left"/>
      <w:pPr>
        <w:ind w:left="7814" w:hanging="360"/>
      </w:pPr>
      <w:rPr>
        <w:rFonts w:hint="default"/>
        <w:lang w:val="uk-UA" w:eastAsia="en-US" w:bidi="ar-SA"/>
      </w:rPr>
    </w:lvl>
  </w:abstractNum>
  <w:abstractNum w:abstractNumId="22" w15:restartNumberingAfterBreak="0">
    <w:nsid w:val="6B904577"/>
    <w:multiLevelType w:val="hybridMultilevel"/>
    <w:tmpl w:val="737E4338"/>
    <w:lvl w:ilvl="0" w:tplc="4550775C">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6C7EC088">
      <w:numFmt w:val="bullet"/>
      <w:lvlText w:val="•"/>
      <w:lvlJc w:val="left"/>
      <w:pPr>
        <w:ind w:left="1694" w:hanging="360"/>
      </w:pPr>
      <w:rPr>
        <w:rFonts w:hint="default"/>
        <w:lang w:val="uk-UA" w:eastAsia="en-US" w:bidi="ar-SA"/>
      </w:rPr>
    </w:lvl>
    <w:lvl w:ilvl="2" w:tplc="B3C07772">
      <w:numFmt w:val="bullet"/>
      <w:lvlText w:val="•"/>
      <w:lvlJc w:val="left"/>
      <w:pPr>
        <w:ind w:left="2568" w:hanging="360"/>
      </w:pPr>
      <w:rPr>
        <w:rFonts w:hint="default"/>
        <w:lang w:val="uk-UA" w:eastAsia="en-US" w:bidi="ar-SA"/>
      </w:rPr>
    </w:lvl>
    <w:lvl w:ilvl="3" w:tplc="F2EE2DE6">
      <w:numFmt w:val="bullet"/>
      <w:lvlText w:val="•"/>
      <w:lvlJc w:val="left"/>
      <w:pPr>
        <w:ind w:left="3442" w:hanging="360"/>
      </w:pPr>
      <w:rPr>
        <w:rFonts w:hint="default"/>
        <w:lang w:val="uk-UA" w:eastAsia="en-US" w:bidi="ar-SA"/>
      </w:rPr>
    </w:lvl>
    <w:lvl w:ilvl="4" w:tplc="3F842850">
      <w:numFmt w:val="bullet"/>
      <w:lvlText w:val="•"/>
      <w:lvlJc w:val="left"/>
      <w:pPr>
        <w:ind w:left="4317" w:hanging="360"/>
      </w:pPr>
      <w:rPr>
        <w:rFonts w:hint="default"/>
        <w:lang w:val="uk-UA" w:eastAsia="en-US" w:bidi="ar-SA"/>
      </w:rPr>
    </w:lvl>
    <w:lvl w:ilvl="5" w:tplc="F214A1B8">
      <w:numFmt w:val="bullet"/>
      <w:lvlText w:val="•"/>
      <w:lvlJc w:val="left"/>
      <w:pPr>
        <w:ind w:left="5191" w:hanging="360"/>
      </w:pPr>
      <w:rPr>
        <w:rFonts w:hint="default"/>
        <w:lang w:val="uk-UA" w:eastAsia="en-US" w:bidi="ar-SA"/>
      </w:rPr>
    </w:lvl>
    <w:lvl w:ilvl="6" w:tplc="8BB62FE4">
      <w:numFmt w:val="bullet"/>
      <w:lvlText w:val="•"/>
      <w:lvlJc w:val="left"/>
      <w:pPr>
        <w:ind w:left="6065" w:hanging="360"/>
      </w:pPr>
      <w:rPr>
        <w:rFonts w:hint="default"/>
        <w:lang w:val="uk-UA" w:eastAsia="en-US" w:bidi="ar-SA"/>
      </w:rPr>
    </w:lvl>
    <w:lvl w:ilvl="7" w:tplc="8A28A948">
      <w:numFmt w:val="bullet"/>
      <w:lvlText w:val="•"/>
      <w:lvlJc w:val="left"/>
      <w:pPr>
        <w:ind w:left="6940" w:hanging="360"/>
      </w:pPr>
      <w:rPr>
        <w:rFonts w:hint="default"/>
        <w:lang w:val="uk-UA" w:eastAsia="en-US" w:bidi="ar-SA"/>
      </w:rPr>
    </w:lvl>
    <w:lvl w:ilvl="8" w:tplc="B5921B66">
      <w:numFmt w:val="bullet"/>
      <w:lvlText w:val="•"/>
      <w:lvlJc w:val="left"/>
      <w:pPr>
        <w:ind w:left="7814" w:hanging="360"/>
      </w:pPr>
      <w:rPr>
        <w:rFonts w:hint="default"/>
        <w:lang w:val="uk-UA" w:eastAsia="en-US" w:bidi="ar-SA"/>
      </w:rPr>
    </w:lvl>
  </w:abstractNum>
  <w:abstractNum w:abstractNumId="23" w15:restartNumberingAfterBreak="0">
    <w:nsid w:val="700F415B"/>
    <w:multiLevelType w:val="hybridMultilevel"/>
    <w:tmpl w:val="E86636F4"/>
    <w:lvl w:ilvl="0" w:tplc="B3C0737A">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72940936">
      <w:numFmt w:val="bullet"/>
      <w:lvlText w:val="•"/>
      <w:lvlJc w:val="left"/>
      <w:pPr>
        <w:ind w:left="1694" w:hanging="360"/>
      </w:pPr>
      <w:rPr>
        <w:rFonts w:hint="default"/>
        <w:lang w:val="uk-UA" w:eastAsia="en-US" w:bidi="ar-SA"/>
      </w:rPr>
    </w:lvl>
    <w:lvl w:ilvl="2" w:tplc="A7CE27BC">
      <w:numFmt w:val="bullet"/>
      <w:lvlText w:val="•"/>
      <w:lvlJc w:val="left"/>
      <w:pPr>
        <w:ind w:left="2568" w:hanging="360"/>
      </w:pPr>
      <w:rPr>
        <w:rFonts w:hint="default"/>
        <w:lang w:val="uk-UA" w:eastAsia="en-US" w:bidi="ar-SA"/>
      </w:rPr>
    </w:lvl>
    <w:lvl w:ilvl="3" w:tplc="CC08E548">
      <w:numFmt w:val="bullet"/>
      <w:lvlText w:val="•"/>
      <w:lvlJc w:val="left"/>
      <w:pPr>
        <w:ind w:left="3442" w:hanging="360"/>
      </w:pPr>
      <w:rPr>
        <w:rFonts w:hint="default"/>
        <w:lang w:val="uk-UA" w:eastAsia="en-US" w:bidi="ar-SA"/>
      </w:rPr>
    </w:lvl>
    <w:lvl w:ilvl="4" w:tplc="C27227D2">
      <w:numFmt w:val="bullet"/>
      <w:lvlText w:val="•"/>
      <w:lvlJc w:val="left"/>
      <w:pPr>
        <w:ind w:left="4317" w:hanging="360"/>
      </w:pPr>
      <w:rPr>
        <w:rFonts w:hint="default"/>
        <w:lang w:val="uk-UA" w:eastAsia="en-US" w:bidi="ar-SA"/>
      </w:rPr>
    </w:lvl>
    <w:lvl w:ilvl="5" w:tplc="267833DA">
      <w:numFmt w:val="bullet"/>
      <w:lvlText w:val="•"/>
      <w:lvlJc w:val="left"/>
      <w:pPr>
        <w:ind w:left="5191" w:hanging="360"/>
      </w:pPr>
      <w:rPr>
        <w:rFonts w:hint="default"/>
        <w:lang w:val="uk-UA" w:eastAsia="en-US" w:bidi="ar-SA"/>
      </w:rPr>
    </w:lvl>
    <w:lvl w:ilvl="6" w:tplc="869459BE">
      <w:numFmt w:val="bullet"/>
      <w:lvlText w:val="•"/>
      <w:lvlJc w:val="left"/>
      <w:pPr>
        <w:ind w:left="6065" w:hanging="360"/>
      </w:pPr>
      <w:rPr>
        <w:rFonts w:hint="default"/>
        <w:lang w:val="uk-UA" w:eastAsia="en-US" w:bidi="ar-SA"/>
      </w:rPr>
    </w:lvl>
    <w:lvl w:ilvl="7" w:tplc="23D27806">
      <w:numFmt w:val="bullet"/>
      <w:lvlText w:val="•"/>
      <w:lvlJc w:val="left"/>
      <w:pPr>
        <w:ind w:left="6940" w:hanging="360"/>
      </w:pPr>
      <w:rPr>
        <w:rFonts w:hint="default"/>
        <w:lang w:val="uk-UA" w:eastAsia="en-US" w:bidi="ar-SA"/>
      </w:rPr>
    </w:lvl>
    <w:lvl w:ilvl="8" w:tplc="FD961D28">
      <w:numFmt w:val="bullet"/>
      <w:lvlText w:val="•"/>
      <w:lvlJc w:val="left"/>
      <w:pPr>
        <w:ind w:left="7814" w:hanging="360"/>
      </w:pPr>
      <w:rPr>
        <w:rFonts w:hint="default"/>
        <w:lang w:val="uk-UA" w:eastAsia="en-US" w:bidi="ar-SA"/>
      </w:rPr>
    </w:lvl>
  </w:abstractNum>
  <w:abstractNum w:abstractNumId="24" w15:restartNumberingAfterBreak="0">
    <w:nsid w:val="728A582F"/>
    <w:multiLevelType w:val="hybridMultilevel"/>
    <w:tmpl w:val="812009CC"/>
    <w:lvl w:ilvl="0" w:tplc="21DE9370">
      <w:numFmt w:val="bullet"/>
      <w:lvlText w:val=""/>
      <w:lvlJc w:val="left"/>
      <w:pPr>
        <w:ind w:left="827" w:hanging="360"/>
      </w:pPr>
      <w:rPr>
        <w:rFonts w:ascii="Symbol" w:eastAsia="Symbol" w:hAnsi="Symbol" w:cs="Symbol" w:hint="default"/>
        <w:b w:val="0"/>
        <w:bCs w:val="0"/>
        <w:i w:val="0"/>
        <w:iCs w:val="0"/>
        <w:spacing w:val="0"/>
        <w:w w:val="100"/>
        <w:sz w:val="28"/>
        <w:szCs w:val="28"/>
        <w:lang w:val="uk-UA" w:eastAsia="en-US" w:bidi="ar-SA"/>
      </w:rPr>
    </w:lvl>
    <w:lvl w:ilvl="1" w:tplc="C27C8FF4">
      <w:numFmt w:val="bullet"/>
      <w:lvlText w:val="•"/>
      <w:lvlJc w:val="left"/>
      <w:pPr>
        <w:ind w:left="1694" w:hanging="360"/>
      </w:pPr>
      <w:rPr>
        <w:rFonts w:hint="default"/>
        <w:lang w:val="uk-UA" w:eastAsia="en-US" w:bidi="ar-SA"/>
      </w:rPr>
    </w:lvl>
    <w:lvl w:ilvl="2" w:tplc="2C7AB414">
      <w:numFmt w:val="bullet"/>
      <w:lvlText w:val="•"/>
      <w:lvlJc w:val="left"/>
      <w:pPr>
        <w:ind w:left="2568" w:hanging="360"/>
      </w:pPr>
      <w:rPr>
        <w:rFonts w:hint="default"/>
        <w:lang w:val="uk-UA" w:eastAsia="en-US" w:bidi="ar-SA"/>
      </w:rPr>
    </w:lvl>
    <w:lvl w:ilvl="3" w:tplc="1400BDE4">
      <w:numFmt w:val="bullet"/>
      <w:lvlText w:val="•"/>
      <w:lvlJc w:val="left"/>
      <w:pPr>
        <w:ind w:left="3442" w:hanging="360"/>
      </w:pPr>
      <w:rPr>
        <w:rFonts w:hint="default"/>
        <w:lang w:val="uk-UA" w:eastAsia="en-US" w:bidi="ar-SA"/>
      </w:rPr>
    </w:lvl>
    <w:lvl w:ilvl="4" w:tplc="6156947E">
      <w:numFmt w:val="bullet"/>
      <w:lvlText w:val="•"/>
      <w:lvlJc w:val="left"/>
      <w:pPr>
        <w:ind w:left="4317" w:hanging="360"/>
      </w:pPr>
      <w:rPr>
        <w:rFonts w:hint="default"/>
        <w:lang w:val="uk-UA" w:eastAsia="en-US" w:bidi="ar-SA"/>
      </w:rPr>
    </w:lvl>
    <w:lvl w:ilvl="5" w:tplc="512ED8D6">
      <w:numFmt w:val="bullet"/>
      <w:lvlText w:val="•"/>
      <w:lvlJc w:val="left"/>
      <w:pPr>
        <w:ind w:left="5191" w:hanging="360"/>
      </w:pPr>
      <w:rPr>
        <w:rFonts w:hint="default"/>
        <w:lang w:val="uk-UA" w:eastAsia="en-US" w:bidi="ar-SA"/>
      </w:rPr>
    </w:lvl>
    <w:lvl w:ilvl="6" w:tplc="30A6CBA8">
      <w:numFmt w:val="bullet"/>
      <w:lvlText w:val="•"/>
      <w:lvlJc w:val="left"/>
      <w:pPr>
        <w:ind w:left="6065" w:hanging="360"/>
      </w:pPr>
      <w:rPr>
        <w:rFonts w:hint="default"/>
        <w:lang w:val="uk-UA" w:eastAsia="en-US" w:bidi="ar-SA"/>
      </w:rPr>
    </w:lvl>
    <w:lvl w:ilvl="7" w:tplc="A1641170">
      <w:numFmt w:val="bullet"/>
      <w:lvlText w:val="•"/>
      <w:lvlJc w:val="left"/>
      <w:pPr>
        <w:ind w:left="6940" w:hanging="360"/>
      </w:pPr>
      <w:rPr>
        <w:rFonts w:hint="default"/>
        <w:lang w:val="uk-UA" w:eastAsia="en-US" w:bidi="ar-SA"/>
      </w:rPr>
    </w:lvl>
    <w:lvl w:ilvl="8" w:tplc="7BFCDE28">
      <w:numFmt w:val="bullet"/>
      <w:lvlText w:val="•"/>
      <w:lvlJc w:val="left"/>
      <w:pPr>
        <w:ind w:left="7814" w:hanging="360"/>
      </w:pPr>
      <w:rPr>
        <w:rFonts w:hint="default"/>
        <w:lang w:val="uk-UA" w:eastAsia="en-US" w:bidi="ar-SA"/>
      </w:rPr>
    </w:lvl>
  </w:abstractNum>
  <w:abstractNum w:abstractNumId="25" w15:restartNumberingAfterBreak="0">
    <w:nsid w:val="79AB5D1E"/>
    <w:multiLevelType w:val="hybridMultilevel"/>
    <w:tmpl w:val="36280EE8"/>
    <w:lvl w:ilvl="0" w:tplc="57BE9CE0">
      <w:start w:val="1"/>
      <w:numFmt w:val="decimal"/>
      <w:lvlText w:val="%1."/>
      <w:lvlJc w:val="left"/>
      <w:pPr>
        <w:ind w:left="863"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ADC875C0">
      <w:numFmt w:val="bullet"/>
      <w:lvlText w:val="•"/>
      <w:lvlJc w:val="left"/>
      <w:pPr>
        <w:ind w:left="1563" w:hanging="360"/>
      </w:pPr>
      <w:rPr>
        <w:rFonts w:hint="default"/>
        <w:lang w:val="uk-UA" w:eastAsia="en-US" w:bidi="ar-SA"/>
      </w:rPr>
    </w:lvl>
    <w:lvl w:ilvl="2" w:tplc="CC487578">
      <w:numFmt w:val="bullet"/>
      <w:lvlText w:val="•"/>
      <w:lvlJc w:val="left"/>
      <w:pPr>
        <w:ind w:left="2267" w:hanging="360"/>
      </w:pPr>
      <w:rPr>
        <w:rFonts w:hint="default"/>
        <w:lang w:val="uk-UA" w:eastAsia="en-US" w:bidi="ar-SA"/>
      </w:rPr>
    </w:lvl>
    <w:lvl w:ilvl="3" w:tplc="0BCE5496">
      <w:numFmt w:val="bullet"/>
      <w:lvlText w:val="•"/>
      <w:lvlJc w:val="left"/>
      <w:pPr>
        <w:ind w:left="2971" w:hanging="360"/>
      </w:pPr>
      <w:rPr>
        <w:rFonts w:hint="default"/>
        <w:lang w:val="uk-UA" w:eastAsia="en-US" w:bidi="ar-SA"/>
      </w:rPr>
    </w:lvl>
    <w:lvl w:ilvl="4" w:tplc="7DEC6E24">
      <w:numFmt w:val="bullet"/>
      <w:lvlText w:val="•"/>
      <w:lvlJc w:val="left"/>
      <w:pPr>
        <w:ind w:left="3674" w:hanging="360"/>
      </w:pPr>
      <w:rPr>
        <w:rFonts w:hint="default"/>
        <w:lang w:val="uk-UA" w:eastAsia="en-US" w:bidi="ar-SA"/>
      </w:rPr>
    </w:lvl>
    <w:lvl w:ilvl="5" w:tplc="E73EDA38">
      <w:numFmt w:val="bullet"/>
      <w:lvlText w:val="•"/>
      <w:lvlJc w:val="left"/>
      <w:pPr>
        <w:ind w:left="4378" w:hanging="360"/>
      </w:pPr>
      <w:rPr>
        <w:rFonts w:hint="default"/>
        <w:lang w:val="uk-UA" w:eastAsia="en-US" w:bidi="ar-SA"/>
      </w:rPr>
    </w:lvl>
    <w:lvl w:ilvl="6" w:tplc="442A50A4">
      <w:numFmt w:val="bullet"/>
      <w:lvlText w:val="•"/>
      <w:lvlJc w:val="left"/>
      <w:pPr>
        <w:ind w:left="5082" w:hanging="360"/>
      </w:pPr>
      <w:rPr>
        <w:rFonts w:hint="default"/>
        <w:lang w:val="uk-UA" w:eastAsia="en-US" w:bidi="ar-SA"/>
      </w:rPr>
    </w:lvl>
    <w:lvl w:ilvl="7" w:tplc="F44E1774">
      <w:numFmt w:val="bullet"/>
      <w:lvlText w:val="•"/>
      <w:lvlJc w:val="left"/>
      <w:pPr>
        <w:ind w:left="5786" w:hanging="360"/>
      </w:pPr>
      <w:rPr>
        <w:rFonts w:hint="default"/>
        <w:lang w:val="uk-UA" w:eastAsia="en-US" w:bidi="ar-SA"/>
      </w:rPr>
    </w:lvl>
    <w:lvl w:ilvl="8" w:tplc="3642E92E">
      <w:numFmt w:val="bullet"/>
      <w:lvlText w:val="•"/>
      <w:lvlJc w:val="left"/>
      <w:pPr>
        <w:ind w:left="6489" w:hanging="360"/>
      </w:pPr>
      <w:rPr>
        <w:rFonts w:hint="default"/>
        <w:lang w:val="uk-UA" w:eastAsia="en-US" w:bidi="ar-SA"/>
      </w:rPr>
    </w:lvl>
  </w:abstractNum>
  <w:num w:numId="1" w16cid:durableId="2115634643">
    <w:abstractNumId w:val="14"/>
  </w:num>
  <w:num w:numId="2" w16cid:durableId="639640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1851">
    <w:abstractNumId w:val="15"/>
  </w:num>
  <w:num w:numId="4" w16cid:durableId="130444870">
    <w:abstractNumId w:val="19"/>
  </w:num>
  <w:num w:numId="5" w16cid:durableId="1356999404">
    <w:abstractNumId w:val="0"/>
  </w:num>
  <w:num w:numId="6" w16cid:durableId="1701471858">
    <w:abstractNumId w:val="11"/>
  </w:num>
  <w:num w:numId="7" w16cid:durableId="1424032997">
    <w:abstractNumId w:val="1"/>
  </w:num>
  <w:num w:numId="8" w16cid:durableId="1098597165">
    <w:abstractNumId w:val="18"/>
  </w:num>
  <w:num w:numId="9" w16cid:durableId="297879663">
    <w:abstractNumId w:val="25"/>
  </w:num>
  <w:num w:numId="10" w16cid:durableId="1482506608">
    <w:abstractNumId w:val="7"/>
  </w:num>
  <w:num w:numId="11" w16cid:durableId="176315367">
    <w:abstractNumId w:val="16"/>
  </w:num>
  <w:num w:numId="12" w16cid:durableId="2090149136">
    <w:abstractNumId w:val="8"/>
  </w:num>
  <w:num w:numId="13" w16cid:durableId="151875741">
    <w:abstractNumId w:val="22"/>
  </w:num>
  <w:num w:numId="14" w16cid:durableId="1141649674">
    <w:abstractNumId w:val="10"/>
  </w:num>
  <w:num w:numId="15" w16cid:durableId="1691370054">
    <w:abstractNumId w:val="12"/>
  </w:num>
  <w:num w:numId="16" w16cid:durableId="1456832210">
    <w:abstractNumId w:val="9"/>
  </w:num>
  <w:num w:numId="17" w16cid:durableId="1470703296">
    <w:abstractNumId w:val="13"/>
  </w:num>
  <w:num w:numId="18" w16cid:durableId="220020720">
    <w:abstractNumId w:val="23"/>
  </w:num>
  <w:num w:numId="19" w16cid:durableId="1221359534">
    <w:abstractNumId w:val="24"/>
  </w:num>
  <w:num w:numId="20" w16cid:durableId="1636180552">
    <w:abstractNumId w:val="4"/>
  </w:num>
  <w:num w:numId="21" w16cid:durableId="963459065">
    <w:abstractNumId w:val="5"/>
  </w:num>
  <w:num w:numId="22" w16cid:durableId="1063871419">
    <w:abstractNumId w:val="21"/>
  </w:num>
  <w:num w:numId="23" w16cid:durableId="351423469">
    <w:abstractNumId w:val="3"/>
  </w:num>
  <w:num w:numId="24" w16cid:durableId="968776569">
    <w:abstractNumId w:val="6"/>
  </w:num>
  <w:num w:numId="25" w16cid:durableId="1578784654">
    <w:abstractNumId w:val="20"/>
  </w:num>
  <w:num w:numId="26" w16cid:durableId="1954048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DC"/>
    <w:rsid w:val="00006CC3"/>
    <w:rsid w:val="000217F4"/>
    <w:rsid w:val="00053BDA"/>
    <w:rsid w:val="00073513"/>
    <w:rsid w:val="0008159A"/>
    <w:rsid w:val="00097E01"/>
    <w:rsid w:val="000A0BE2"/>
    <w:rsid w:val="000D4F88"/>
    <w:rsid w:val="000D53DD"/>
    <w:rsid w:val="00115314"/>
    <w:rsid w:val="00130A45"/>
    <w:rsid w:val="00131725"/>
    <w:rsid w:val="0013734C"/>
    <w:rsid w:val="0016314A"/>
    <w:rsid w:val="001636AB"/>
    <w:rsid w:val="00182E3E"/>
    <w:rsid w:val="001A2FC6"/>
    <w:rsid w:val="001B1F32"/>
    <w:rsid w:val="001D20E0"/>
    <w:rsid w:val="001E0B17"/>
    <w:rsid w:val="00213EE8"/>
    <w:rsid w:val="002565AA"/>
    <w:rsid w:val="002739B8"/>
    <w:rsid w:val="00293D1F"/>
    <w:rsid w:val="002B7666"/>
    <w:rsid w:val="002D1C08"/>
    <w:rsid w:val="00352429"/>
    <w:rsid w:val="00354779"/>
    <w:rsid w:val="00360234"/>
    <w:rsid w:val="00393425"/>
    <w:rsid w:val="003A37AF"/>
    <w:rsid w:val="003B4B8B"/>
    <w:rsid w:val="003D25D7"/>
    <w:rsid w:val="003D4695"/>
    <w:rsid w:val="003D5417"/>
    <w:rsid w:val="00422A82"/>
    <w:rsid w:val="00437D0F"/>
    <w:rsid w:val="004434D7"/>
    <w:rsid w:val="00446A5F"/>
    <w:rsid w:val="004C60AE"/>
    <w:rsid w:val="00535DB4"/>
    <w:rsid w:val="005630F6"/>
    <w:rsid w:val="00595D55"/>
    <w:rsid w:val="005A23E2"/>
    <w:rsid w:val="005B4F9C"/>
    <w:rsid w:val="005C1A34"/>
    <w:rsid w:val="00601BC2"/>
    <w:rsid w:val="006266A5"/>
    <w:rsid w:val="006452F3"/>
    <w:rsid w:val="00651349"/>
    <w:rsid w:val="0066051F"/>
    <w:rsid w:val="00660EA3"/>
    <w:rsid w:val="006632B2"/>
    <w:rsid w:val="0067535A"/>
    <w:rsid w:val="006827CF"/>
    <w:rsid w:val="006C1687"/>
    <w:rsid w:val="006C27EB"/>
    <w:rsid w:val="006F31C0"/>
    <w:rsid w:val="00707749"/>
    <w:rsid w:val="00744549"/>
    <w:rsid w:val="00757B0B"/>
    <w:rsid w:val="00772832"/>
    <w:rsid w:val="00781BCE"/>
    <w:rsid w:val="00793421"/>
    <w:rsid w:val="007B32C8"/>
    <w:rsid w:val="007C18B1"/>
    <w:rsid w:val="0080016A"/>
    <w:rsid w:val="00810154"/>
    <w:rsid w:val="0081602D"/>
    <w:rsid w:val="00833BB3"/>
    <w:rsid w:val="008551B1"/>
    <w:rsid w:val="0088508F"/>
    <w:rsid w:val="008D26DF"/>
    <w:rsid w:val="008E48F8"/>
    <w:rsid w:val="00987BCB"/>
    <w:rsid w:val="00994A10"/>
    <w:rsid w:val="009A6EE3"/>
    <w:rsid w:val="009B19F1"/>
    <w:rsid w:val="00A36C44"/>
    <w:rsid w:val="00A443B0"/>
    <w:rsid w:val="00A65536"/>
    <w:rsid w:val="00A87891"/>
    <w:rsid w:val="00A96094"/>
    <w:rsid w:val="00A974BA"/>
    <w:rsid w:val="00AB142A"/>
    <w:rsid w:val="00AD24EA"/>
    <w:rsid w:val="00AE2D15"/>
    <w:rsid w:val="00B0708A"/>
    <w:rsid w:val="00B30F20"/>
    <w:rsid w:val="00B44F7D"/>
    <w:rsid w:val="00B556DB"/>
    <w:rsid w:val="00B651B4"/>
    <w:rsid w:val="00B9778F"/>
    <w:rsid w:val="00BF709B"/>
    <w:rsid w:val="00C3423B"/>
    <w:rsid w:val="00C45F97"/>
    <w:rsid w:val="00C66A49"/>
    <w:rsid w:val="00C963F1"/>
    <w:rsid w:val="00CA2A34"/>
    <w:rsid w:val="00CE04DC"/>
    <w:rsid w:val="00D2529F"/>
    <w:rsid w:val="00D838B4"/>
    <w:rsid w:val="00D85C00"/>
    <w:rsid w:val="00DA2A4C"/>
    <w:rsid w:val="00DB12F7"/>
    <w:rsid w:val="00DC6CDB"/>
    <w:rsid w:val="00DD4030"/>
    <w:rsid w:val="00DE0A49"/>
    <w:rsid w:val="00E00F0B"/>
    <w:rsid w:val="00E124F3"/>
    <w:rsid w:val="00E441E8"/>
    <w:rsid w:val="00E51E0B"/>
    <w:rsid w:val="00EB676A"/>
    <w:rsid w:val="00EE21DA"/>
    <w:rsid w:val="00EF53E9"/>
    <w:rsid w:val="00F3520F"/>
    <w:rsid w:val="00F60EDB"/>
    <w:rsid w:val="00F75EC7"/>
    <w:rsid w:val="00F945BC"/>
    <w:rsid w:val="00FB6B81"/>
    <w:rsid w:val="00FE3B8C"/>
    <w:rsid w:val="00FE4F8B"/>
    <w:rsid w:val="00FF0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8AB10C"/>
  <w15:chartTrackingRefBased/>
  <w15:docId w15:val="{3E012E92-180B-A84B-ACB1-2490F9D5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0F6"/>
    <w:rPr>
      <w:rFonts w:ascii="Times New Roman" w:eastAsia="Times New Roman" w:hAnsi="Times New Roman" w:cs="Times New Roman"/>
      <w:kern w:val="0"/>
      <w:lang w:eastAsia="ru-RU"/>
      <w14:ligatures w14:val="none"/>
    </w:rPr>
  </w:style>
  <w:style w:type="paragraph" w:styleId="1">
    <w:name w:val="heading 1"/>
    <w:basedOn w:val="a"/>
    <w:link w:val="10"/>
    <w:uiPriority w:val="9"/>
    <w:qFormat/>
    <w:rsid w:val="005B4F9C"/>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0217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5B4F9C"/>
    <w:pPr>
      <w:spacing w:before="100" w:beforeAutospacing="1" w:after="100" w:afterAutospacing="1"/>
    </w:pPr>
  </w:style>
  <w:style w:type="character" w:customStyle="1" w:styleId="rvts23">
    <w:name w:val="rvts23"/>
    <w:basedOn w:val="a0"/>
    <w:rsid w:val="005B4F9C"/>
  </w:style>
  <w:style w:type="character" w:customStyle="1" w:styleId="rvts64">
    <w:name w:val="rvts64"/>
    <w:basedOn w:val="a0"/>
    <w:rsid w:val="005B4F9C"/>
  </w:style>
  <w:style w:type="paragraph" w:customStyle="1" w:styleId="rvps7">
    <w:name w:val="rvps7"/>
    <w:basedOn w:val="a"/>
    <w:rsid w:val="005B4F9C"/>
    <w:pPr>
      <w:spacing w:before="100" w:beforeAutospacing="1" w:after="100" w:afterAutospacing="1"/>
    </w:pPr>
  </w:style>
  <w:style w:type="character" w:customStyle="1" w:styleId="rvts9">
    <w:name w:val="rvts9"/>
    <w:basedOn w:val="a0"/>
    <w:rsid w:val="005B4F9C"/>
  </w:style>
  <w:style w:type="paragraph" w:customStyle="1" w:styleId="rvps6">
    <w:name w:val="rvps6"/>
    <w:basedOn w:val="a"/>
    <w:rsid w:val="005B4F9C"/>
    <w:pPr>
      <w:spacing w:before="100" w:beforeAutospacing="1" w:after="100" w:afterAutospacing="1"/>
    </w:pPr>
  </w:style>
  <w:style w:type="character" w:customStyle="1" w:styleId="10">
    <w:name w:val="Заголовок 1 Знак"/>
    <w:basedOn w:val="a0"/>
    <w:link w:val="1"/>
    <w:uiPriority w:val="9"/>
    <w:rsid w:val="005B4F9C"/>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5B4F9C"/>
    <w:pPr>
      <w:spacing w:before="100" w:beforeAutospacing="1" w:after="100" w:afterAutospacing="1"/>
    </w:pPr>
  </w:style>
  <w:style w:type="paragraph" w:styleId="a4">
    <w:name w:val="List Paragraph"/>
    <w:basedOn w:val="a"/>
    <w:uiPriority w:val="1"/>
    <w:qFormat/>
    <w:rsid w:val="005B4F9C"/>
    <w:pPr>
      <w:ind w:left="720"/>
      <w:contextualSpacing/>
    </w:pPr>
  </w:style>
  <w:style w:type="character" w:styleId="a5">
    <w:name w:val="annotation reference"/>
    <w:basedOn w:val="a0"/>
    <w:uiPriority w:val="99"/>
    <w:semiHidden/>
    <w:unhideWhenUsed/>
    <w:rsid w:val="00D838B4"/>
    <w:rPr>
      <w:sz w:val="16"/>
      <w:szCs w:val="16"/>
    </w:rPr>
  </w:style>
  <w:style w:type="paragraph" w:styleId="a6">
    <w:name w:val="annotation text"/>
    <w:basedOn w:val="a"/>
    <w:link w:val="a7"/>
    <w:uiPriority w:val="99"/>
    <w:semiHidden/>
    <w:unhideWhenUsed/>
    <w:rsid w:val="00D838B4"/>
    <w:rPr>
      <w:sz w:val="20"/>
      <w:szCs w:val="20"/>
    </w:rPr>
  </w:style>
  <w:style w:type="character" w:customStyle="1" w:styleId="a7">
    <w:name w:val="Текст примітки Знак"/>
    <w:basedOn w:val="a0"/>
    <w:link w:val="a6"/>
    <w:uiPriority w:val="99"/>
    <w:semiHidden/>
    <w:rsid w:val="00D838B4"/>
    <w:rPr>
      <w:rFonts w:ascii="Times New Roman" w:eastAsia="Times New Roman" w:hAnsi="Times New Roman" w:cs="Times New Roman"/>
      <w:kern w:val="0"/>
      <w:sz w:val="20"/>
      <w:szCs w:val="20"/>
      <w:lang w:eastAsia="ru-RU"/>
      <w14:ligatures w14:val="none"/>
    </w:rPr>
  </w:style>
  <w:style w:type="paragraph" w:styleId="a8">
    <w:name w:val="annotation subject"/>
    <w:basedOn w:val="a6"/>
    <w:next w:val="a6"/>
    <w:link w:val="a9"/>
    <w:uiPriority w:val="99"/>
    <w:semiHidden/>
    <w:unhideWhenUsed/>
    <w:rsid w:val="00D838B4"/>
    <w:rPr>
      <w:b/>
      <w:bCs/>
    </w:rPr>
  </w:style>
  <w:style w:type="character" w:customStyle="1" w:styleId="a9">
    <w:name w:val="Тема примітки Знак"/>
    <w:basedOn w:val="a7"/>
    <w:link w:val="a8"/>
    <w:uiPriority w:val="99"/>
    <w:semiHidden/>
    <w:rsid w:val="00D838B4"/>
    <w:rPr>
      <w:rFonts w:ascii="Times New Roman" w:eastAsia="Times New Roman" w:hAnsi="Times New Roman" w:cs="Times New Roman"/>
      <w:b/>
      <w:bCs/>
      <w:kern w:val="0"/>
      <w:sz w:val="20"/>
      <w:szCs w:val="20"/>
      <w:lang w:eastAsia="ru-RU"/>
      <w14:ligatures w14:val="none"/>
    </w:rPr>
  </w:style>
  <w:style w:type="character" w:customStyle="1" w:styleId="20">
    <w:name w:val="Заголовок 2 Знак"/>
    <w:basedOn w:val="a0"/>
    <w:link w:val="2"/>
    <w:uiPriority w:val="9"/>
    <w:semiHidden/>
    <w:rsid w:val="000217F4"/>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header"/>
    <w:basedOn w:val="a"/>
    <w:link w:val="ab"/>
    <w:uiPriority w:val="99"/>
    <w:unhideWhenUsed/>
    <w:rsid w:val="000217F4"/>
    <w:pPr>
      <w:tabs>
        <w:tab w:val="center" w:pos="4677"/>
        <w:tab w:val="right" w:pos="9355"/>
      </w:tabs>
    </w:pPr>
  </w:style>
  <w:style w:type="character" w:customStyle="1" w:styleId="ab">
    <w:name w:val="Верхній колонтитул Знак"/>
    <w:basedOn w:val="a0"/>
    <w:link w:val="aa"/>
    <w:uiPriority w:val="99"/>
    <w:rsid w:val="000217F4"/>
    <w:rPr>
      <w:rFonts w:ascii="Times New Roman" w:eastAsia="Times New Roman" w:hAnsi="Times New Roman" w:cs="Times New Roman"/>
      <w:kern w:val="0"/>
      <w:lang w:eastAsia="ru-RU"/>
      <w14:ligatures w14:val="none"/>
    </w:rPr>
  </w:style>
  <w:style w:type="paragraph" w:styleId="ac">
    <w:name w:val="footer"/>
    <w:basedOn w:val="a"/>
    <w:link w:val="ad"/>
    <w:uiPriority w:val="99"/>
    <w:unhideWhenUsed/>
    <w:rsid w:val="000217F4"/>
    <w:pPr>
      <w:tabs>
        <w:tab w:val="center" w:pos="4677"/>
        <w:tab w:val="right" w:pos="9355"/>
      </w:tabs>
    </w:pPr>
  </w:style>
  <w:style w:type="character" w:customStyle="1" w:styleId="ad">
    <w:name w:val="Нижній колонтитул Знак"/>
    <w:basedOn w:val="a0"/>
    <w:link w:val="ac"/>
    <w:uiPriority w:val="99"/>
    <w:rsid w:val="000217F4"/>
    <w:rPr>
      <w:rFonts w:ascii="Times New Roman" w:eastAsia="Times New Roman" w:hAnsi="Times New Roman" w:cs="Times New Roman"/>
      <w:kern w:val="0"/>
      <w:lang w:eastAsia="ru-RU"/>
      <w14:ligatures w14:val="none"/>
    </w:rPr>
  </w:style>
  <w:style w:type="table" w:customStyle="1" w:styleId="TableNormal">
    <w:name w:val="Table Normal"/>
    <w:uiPriority w:val="2"/>
    <w:semiHidden/>
    <w:unhideWhenUsed/>
    <w:qFormat/>
    <w:rsid w:val="001636AB"/>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99"/>
    <w:semiHidden/>
    <w:unhideWhenUsed/>
    <w:rsid w:val="00BF709B"/>
    <w:pPr>
      <w:spacing w:after="120"/>
    </w:pPr>
  </w:style>
  <w:style w:type="character" w:customStyle="1" w:styleId="af">
    <w:name w:val="Основний текст Знак"/>
    <w:basedOn w:val="a0"/>
    <w:link w:val="ae"/>
    <w:uiPriority w:val="99"/>
    <w:semiHidden/>
    <w:rsid w:val="00BF709B"/>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9156">
      <w:bodyDiv w:val="1"/>
      <w:marLeft w:val="0"/>
      <w:marRight w:val="0"/>
      <w:marTop w:val="0"/>
      <w:marBottom w:val="0"/>
      <w:divBdr>
        <w:top w:val="none" w:sz="0" w:space="0" w:color="auto"/>
        <w:left w:val="none" w:sz="0" w:space="0" w:color="auto"/>
        <w:bottom w:val="none" w:sz="0" w:space="0" w:color="auto"/>
        <w:right w:val="none" w:sz="0" w:space="0" w:color="auto"/>
      </w:divBdr>
      <w:divsChild>
        <w:div w:id="648367490">
          <w:marLeft w:val="0"/>
          <w:marRight w:val="0"/>
          <w:marTop w:val="0"/>
          <w:marBottom w:val="150"/>
          <w:divBdr>
            <w:top w:val="none" w:sz="0" w:space="0" w:color="auto"/>
            <w:left w:val="none" w:sz="0" w:space="0" w:color="auto"/>
            <w:bottom w:val="none" w:sz="0" w:space="0" w:color="auto"/>
            <w:right w:val="none" w:sz="0" w:space="0" w:color="auto"/>
          </w:divBdr>
        </w:div>
      </w:divsChild>
    </w:div>
    <w:div w:id="1958020899">
      <w:bodyDiv w:val="1"/>
      <w:marLeft w:val="0"/>
      <w:marRight w:val="0"/>
      <w:marTop w:val="0"/>
      <w:marBottom w:val="0"/>
      <w:divBdr>
        <w:top w:val="none" w:sz="0" w:space="0" w:color="auto"/>
        <w:left w:val="none" w:sz="0" w:space="0" w:color="auto"/>
        <w:bottom w:val="none" w:sz="0" w:space="0" w:color="auto"/>
        <w:right w:val="none" w:sz="0" w:space="0" w:color="auto"/>
      </w:divBdr>
      <w:divsChild>
        <w:div w:id="1171140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A033-47C8-4F5F-B8A7-C98E7DF8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16</Pages>
  <Words>20692</Words>
  <Characters>11796</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 Hrigorash</dc:creator>
  <cp:keywords/>
  <dc:description/>
  <cp:lastModifiedBy>Валентина Шаповалова</cp:lastModifiedBy>
  <cp:revision>48</cp:revision>
  <dcterms:created xsi:type="dcterms:W3CDTF">2025-04-04T08:37:00Z</dcterms:created>
  <dcterms:modified xsi:type="dcterms:W3CDTF">2025-04-06T09:54:00Z</dcterms:modified>
  <cp:category/>
</cp:coreProperties>
</file>